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340B3" w14:textId="1E33A0A8" w:rsidR="00391C55" w:rsidRPr="00E76AD6" w:rsidRDefault="00391C55" w:rsidP="00391C55">
      <w:pPr>
        <w:spacing w:before="120"/>
        <w:ind w:left="0" w:hanging="2"/>
        <w:jc w:val="center"/>
        <w:rPr>
          <w:rFonts w:ascii="Garamond" w:hAnsi="Garamond" w:cs="Arial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C00B990" wp14:editId="5B8BD33D">
            <wp:simplePos x="0" y="0"/>
            <wp:positionH relativeFrom="column">
              <wp:posOffset>296545</wp:posOffset>
            </wp:positionH>
            <wp:positionV relativeFrom="paragraph">
              <wp:posOffset>-31115</wp:posOffset>
            </wp:positionV>
            <wp:extent cx="600075" cy="819150"/>
            <wp:effectExtent l="0" t="0" r="9525" b="0"/>
            <wp:wrapNone/>
            <wp:docPr id="3" name="Kép 3" descr="Bácsalmás cím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ácsalmás címer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2DB8B06" wp14:editId="302A64E8">
            <wp:simplePos x="0" y="0"/>
            <wp:positionH relativeFrom="column">
              <wp:posOffset>5088255</wp:posOffset>
            </wp:positionH>
            <wp:positionV relativeFrom="paragraph">
              <wp:posOffset>-28575</wp:posOffset>
            </wp:positionV>
            <wp:extent cx="1314450" cy="857250"/>
            <wp:effectExtent l="0" t="0" r="0" b="0"/>
            <wp:wrapNone/>
            <wp:docPr id="2" name="Kép 2" descr="felsobacska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elsobacska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6AD6">
        <w:rPr>
          <w:rFonts w:ascii="Garamond" w:hAnsi="Garamond" w:cs="Arial"/>
          <w:b/>
          <w:sz w:val="28"/>
          <w:szCs w:val="28"/>
        </w:rPr>
        <w:t>Bácsalmás</w:t>
      </w:r>
      <w:r>
        <w:rPr>
          <w:rFonts w:ascii="Garamond" w:hAnsi="Garamond" w:cs="Arial"/>
          <w:b/>
          <w:sz w:val="28"/>
          <w:szCs w:val="28"/>
        </w:rPr>
        <w:t xml:space="preserve"> Város</w:t>
      </w:r>
    </w:p>
    <w:p w14:paraId="03160213" w14:textId="77777777" w:rsidR="00391C55" w:rsidRPr="00E76AD6" w:rsidRDefault="00391C55" w:rsidP="00391C55">
      <w:pPr>
        <w:spacing w:after="80"/>
        <w:ind w:left="1" w:hanging="3"/>
        <w:jc w:val="center"/>
        <w:rPr>
          <w:rFonts w:ascii="Garamond" w:hAnsi="Garamond" w:cs="Arial"/>
          <w:b/>
          <w:sz w:val="28"/>
          <w:szCs w:val="28"/>
        </w:rPr>
      </w:pPr>
      <w:r>
        <w:rPr>
          <w:rFonts w:ascii="Garamond" w:hAnsi="Garamond" w:cs="Arial"/>
          <w:b/>
          <w:sz w:val="28"/>
          <w:szCs w:val="28"/>
        </w:rPr>
        <w:t>Önkormányzata</w:t>
      </w:r>
    </w:p>
    <w:p w14:paraId="7E5A4DB8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 w:rsidRPr="009D5A9A">
        <w:rPr>
          <w:rFonts w:ascii="Garamond" w:hAnsi="Garamond" w:cs="Arial"/>
          <w:smallCaps/>
        </w:rPr>
        <w:t>HU 6430 BÁCSALMÁS</w:t>
      </w:r>
      <w:r>
        <w:rPr>
          <w:rFonts w:ascii="Garamond" w:hAnsi="Garamond" w:cs="Arial"/>
          <w:smallCaps/>
        </w:rPr>
        <w:t>,</w:t>
      </w:r>
      <w:r w:rsidRPr="009D5A9A">
        <w:rPr>
          <w:rFonts w:ascii="Garamond" w:hAnsi="Garamond" w:cs="Arial"/>
          <w:b/>
          <w:smallCaps/>
          <w:sz w:val="28"/>
          <w:szCs w:val="28"/>
        </w:rPr>
        <w:t xml:space="preserve"> </w:t>
      </w:r>
      <w:r>
        <w:rPr>
          <w:rFonts w:ascii="Garamond" w:hAnsi="Garamond" w:cs="Arial"/>
          <w:smallCaps/>
        </w:rPr>
        <w:t>G</w:t>
      </w:r>
      <w:r w:rsidRPr="009D5A9A">
        <w:rPr>
          <w:rFonts w:ascii="Garamond" w:hAnsi="Garamond" w:cs="Arial"/>
          <w:smallCaps/>
        </w:rPr>
        <w:t>r. Teleki József u. 4-8.</w:t>
      </w:r>
    </w:p>
    <w:p w14:paraId="69647C3D" w14:textId="77777777" w:rsidR="00391C55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Tel.: (79) 541-455; Fax: (79) 541-470</w:t>
      </w:r>
    </w:p>
    <w:p w14:paraId="4EFF0C65" w14:textId="77777777" w:rsidR="00391C55" w:rsidRPr="009D5A9A" w:rsidRDefault="00391C55" w:rsidP="00391C55">
      <w:pPr>
        <w:ind w:left="0" w:hanging="2"/>
        <w:jc w:val="center"/>
        <w:rPr>
          <w:rFonts w:ascii="Garamond" w:hAnsi="Garamond" w:cs="Arial"/>
          <w:smallCaps/>
        </w:rPr>
      </w:pPr>
      <w:r>
        <w:rPr>
          <w:rFonts w:ascii="Garamond" w:hAnsi="Garamond" w:cs="Arial"/>
          <w:smallCaps/>
        </w:rPr>
        <w:t>ügyfélfogadás: hétfő és péntek 8.00-12.00;   csütörtök: 8.00-12.00 és 13.00-16.00</w:t>
      </w:r>
    </w:p>
    <w:p w14:paraId="298B6F89" w14:textId="2F730731" w:rsidR="00391C55" w:rsidRPr="00D40250" w:rsidRDefault="00391C55" w:rsidP="00391C55">
      <w:pPr>
        <w:pStyle w:val="lfej"/>
        <w:ind w:hanging="2"/>
        <w:rPr>
          <w:smallCaps/>
          <w:sz w:val="16"/>
          <w:szCs w:val="16"/>
        </w:rPr>
      </w:pPr>
      <w:r w:rsidRPr="00D40250">
        <w:rPr>
          <w:smallCap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14A7C" wp14:editId="23989403">
                <wp:simplePos x="0" y="0"/>
                <wp:positionH relativeFrom="column">
                  <wp:posOffset>-17145</wp:posOffset>
                </wp:positionH>
                <wp:positionV relativeFrom="paragraph">
                  <wp:posOffset>118745</wp:posOffset>
                </wp:positionV>
                <wp:extent cx="6430010" cy="0"/>
                <wp:effectExtent l="8890" t="9525" r="9525" b="9525"/>
                <wp:wrapNone/>
                <wp:docPr id="1" name="Egyenes összekötő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001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14C019" id="Egyenes összekötő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35pt,9.35pt" to="504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" strokeweight="1pt"/>
            </w:pict>
          </mc:Fallback>
        </mc:AlternateContent>
      </w:r>
    </w:p>
    <w:p w14:paraId="4C3B5A36" w14:textId="77777777" w:rsidR="00391C55" w:rsidRDefault="00391C55" w:rsidP="00391C5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Chars="0" w:left="0" w:firstLineChars="0" w:firstLine="0"/>
        <w:rPr>
          <w:i/>
          <w:color w:val="000000"/>
          <w:sz w:val="26"/>
          <w:szCs w:val="26"/>
        </w:rPr>
      </w:pPr>
    </w:p>
    <w:p w14:paraId="31F958BC" w14:textId="77777777" w:rsidR="003B3AA5" w:rsidRPr="00365B29" w:rsidRDefault="00F426D4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P</w:t>
      </w:r>
      <w:r w:rsidR="003B3AA5" w:rsidRPr="00365B29">
        <w:rPr>
          <w:i/>
          <w:color w:val="000000"/>
          <w:sz w:val="26"/>
          <w:szCs w:val="26"/>
        </w:rPr>
        <w:t>ÁLYÁZATI FELHÍVÁS</w:t>
      </w:r>
    </w:p>
    <w:p w14:paraId="45CDF73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0992E24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</w:p>
    <w:p w14:paraId="62FFDF69" w14:textId="539AAC61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ÖNKORMÁNYZATI TULAJDONÚ ÜZEMCSARNOK</w:t>
      </w:r>
    </w:p>
    <w:p w14:paraId="0D2AB7A2" w14:textId="2F3E6723" w:rsidR="003B3AA5" w:rsidRPr="00365B29" w:rsidRDefault="00AC39B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BÉRBEADÁSÁRA</w:t>
      </w:r>
    </w:p>
    <w:p w14:paraId="3AD3785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i/>
          <w:color w:val="000000"/>
          <w:sz w:val="26"/>
          <w:szCs w:val="26"/>
        </w:rPr>
      </w:pPr>
    </w:p>
    <w:p w14:paraId="5DBBE40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rPr>
          <w:i/>
          <w:color w:val="000000"/>
          <w:sz w:val="26"/>
          <w:szCs w:val="26"/>
        </w:rPr>
      </w:pPr>
    </w:p>
    <w:p w14:paraId="0C273B7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820AE5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8CD8B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05BB80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9AFC3C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6F67DF7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94B3854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BCF9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4DB4284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137A25EE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00DD1C9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35D9F2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5F6EF2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D41ADFD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5BBCC8A8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746AB7B5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D16A36C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01BEDE41" w14:textId="77777777" w:rsidR="003B3AA5" w:rsidRPr="00365B29" w:rsidRDefault="003B3AA5" w:rsidP="00391C5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  <w:sz w:val="32"/>
          <w:szCs w:val="32"/>
        </w:rPr>
      </w:pPr>
    </w:p>
    <w:p w14:paraId="12610BA1" w14:textId="453D3BD4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  <w:r w:rsidRPr="00365B29">
        <w:rPr>
          <w:color w:val="000000"/>
          <w:sz w:val="32"/>
          <w:szCs w:val="32"/>
        </w:rPr>
        <w:t>Pályázat ki</w:t>
      </w:r>
      <w:r w:rsidR="00AC39B5">
        <w:rPr>
          <w:color w:val="000000"/>
          <w:sz w:val="32"/>
          <w:szCs w:val="32"/>
        </w:rPr>
        <w:t>írója: Bácsalmás</w:t>
      </w:r>
      <w:r w:rsidRPr="00365B29">
        <w:rPr>
          <w:color w:val="000000"/>
          <w:sz w:val="32"/>
          <w:szCs w:val="32"/>
        </w:rPr>
        <w:t xml:space="preserve"> Város Önkormányzata  </w:t>
      </w:r>
    </w:p>
    <w:p w14:paraId="3007D2D1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rPr>
          <w:color w:val="000000"/>
          <w:sz w:val="32"/>
          <w:szCs w:val="32"/>
        </w:rPr>
      </w:pPr>
    </w:p>
    <w:p w14:paraId="372F76AA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32E83053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02CB0E57" w14:textId="77777777" w:rsidR="003B3AA5" w:rsidRPr="00365B29" w:rsidRDefault="003B3AA5" w:rsidP="00E77A7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color w:val="000000"/>
        </w:rPr>
      </w:pPr>
    </w:p>
    <w:p w14:paraId="50E86D90" w14:textId="428A88F1" w:rsidR="00646DF3" w:rsidRPr="00CD2F6F" w:rsidRDefault="003B3AA5" w:rsidP="00CD2F6F">
      <w:p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3"/>
        <w:jc w:val="center"/>
        <w:rPr>
          <w:b/>
          <w:i/>
          <w:color w:val="000000"/>
          <w:sz w:val="26"/>
          <w:szCs w:val="26"/>
          <w:u w:val="single"/>
        </w:rPr>
      </w:pPr>
      <w:r w:rsidRPr="00CD2F6F">
        <w:rPr>
          <w:b/>
          <w:i/>
          <w:color w:val="000000"/>
          <w:sz w:val="26"/>
          <w:szCs w:val="26"/>
          <w:u w:val="single"/>
        </w:rPr>
        <w:lastRenderedPageBreak/>
        <w:t>PÁLYÁZATI</w:t>
      </w:r>
      <w:r w:rsidR="00CD2F6F" w:rsidRPr="00CD2F6F">
        <w:rPr>
          <w:b/>
          <w:i/>
          <w:color w:val="000000"/>
          <w:sz w:val="26"/>
          <w:szCs w:val="26"/>
          <w:u w:val="single"/>
        </w:rPr>
        <w:t xml:space="preserve"> </w:t>
      </w:r>
      <w:r w:rsidRPr="00CD2F6F">
        <w:rPr>
          <w:b/>
          <w:i/>
          <w:color w:val="000000"/>
          <w:sz w:val="26"/>
          <w:szCs w:val="26"/>
          <w:u w:val="single"/>
        </w:rPr>
        <w:t>FELHÍVÁS</w:t>
      </w:r>
    </w:p>
    <w:p w14:paraId="4A071F25" w14:textId="54A0A66B" w:rsidR="00CD2F6F" w:rsidRPr="00365B29" w:rsidRDefault="00AC39B5" w:rsidP="00E77A71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0" w:hanging="2"/>
        <w:jc w:val="center"/>
        <w:rPr>
          <w:rFonts w:eastAsia="Garamond"/>
          <w:b/>
          <w:color w:val="000000"/>
        </w:rPr>
      </w:pPr>
      <w:r>
        <w:rPr>
          <w:rFonts w:eastAsia="Garamond"/>
          <w:b/>
          <w:color w:val="000000"/>
        </w:rPr>
        <w:t>Önkormányzati tulajdonú üzemcsarnok</w:t>
      </w:r>
      <w:r w:rsidR="003B3AA5" w:rsidRPr="00365B29">
        <w:rPr>
          <w:rFonts w:eastAsia="Garamond"/>
          <w:b/>
          <w:color w:val="000000"/>
        </w:rPr>
        <w:t xml:space="preserve"> bérbeadására</w:t>
      </w:r>
    </w:p>
    <w:p w14:paraId="06634362" w14:textId="77777777" w:rsidR="003B3AA5" w:rsidRPr="00365B29" w:rsidRDefault="003B3AA5" w:rsidP="003B3A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Garamond"/>
          <w:b/>
          <w:color w:val="000000"/>
          <w:sz w:val="22"/>
          <w:szCs w:val="22"/>
        </w:rPr>
      </w:pPr>
    </w:p>
    <w:p w14:paraId="291CCCD0" w14:textId="2F304DF2" w:rsidR="003B3AA5" w:rsidRPr="00B9310C" w:rsidRDefault="003B3AA5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t xml:space="preserve">Pályázatot kiíró szerv megnevezése, székhelye: </w:t>
      </w:r>
    </w:p>
    <w:p w14:paraId="50EA029B" w14:textId="55DC7618" w:rsidR="003B3AA5" w:rsidRPr="00B9310C" w:rsidRDefault="00AC39B5" w:rsidP="00B9310C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 xml:space="preserve">Bácsalmás </w:t>
      </w:r>
      <w:r w:rsidR="003B3AA5" w:rsidRPr="00B9310C">
        <w:rPr>
          <w:rFonts w:eastAsia="Garamond"/>
          <w:color w:val="000000"/>
        </w:rPr>
        <w:t xml:space="preserve">Város Önkormányzata   </w:t>
      </w:r>
    </w:p>
    <w:p w14:paraId="4075AE7F" w14:textId="6A55B513" w:rsidR="00B9310C" w:rsidRPr="00B9310C" w:rsidRDefault="00AC39B5" w:rsidP="00B9310C">
      <w:pPr>
        <w:pStyle w:val="Listaszerbekezds"/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358" w:firstLineChars="0" w:firstLine="0"/>
        <w:jc w:val="both"/>
        <w:rPr>
          <w:rFonts w:eastAsia="Garamond"/>
          <w:color w:val="000000"/>
        </w:rPr>
      </w:pPr>
      <w:r>
        <w:rPr>
          <w:rFonts w:eastAsia="Garamond"/>
          <w:color w:val="000000"/>
        </w:rPr>
        <w:t>6430 Bácsalmás, Gróf Teleki József utca 4.-8.</w:t>
      </w:r>
    </w:p>
    <w:p w14:paraId="01F738C3" w14:textId="77777777" w:rsidR="00B9310C" w:rsidRDefault="00B9310C" w:rsidP="00B9310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22067BD3" w14:textId="4E87F1D7" w:rsidR="003B3AA5" w:rsidRPr="00FC031F" w:rsidRDefault="00AC39B5" w:rsidP="00DF13CA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color w:val="000000"/>
        </w:rPr>
        <w:t xml:space="preserve">Pályázat célja: </w:t>
      </w:r>
      <w:r w:rsidRPr="00FC031F">
        <w:rPr>
          <w:rFonts w:eastAsia="Garamond"/>
          <w:color w:val="000000"/>
        </w:rPr>
        <w:t>Bácsalmás</w:t>
      </w:r>
      <w:r w:rsidR="003B3AA5" w:rsidRPr="00FC031F">
        <w:rPr>
          <w:rFonts w:eastAsia="Garamond"/>
          <w:color w:val="000000"/>
        </w:rPr>
        <w:t xml:space="preserve"> Város Ön</w:t>
      </w:r>
      <w:r w:rsidRPr="00FC031F">
        <w:rPr>
          <w:rFonts w:eastAsia="Garamond"/>
          <w:color w:val="000000"/>
        </w:rPr>
        <w:t>kormányzatának tulajdonában lévő Bácsalmás belterület 1716/</w:t>
      </w:r>
      <w:r w:rsidR="00E45BBA">
        <w:rPr>
          <w:rFonts w:eastAsia="Garamond"/>
          <w:color w:val="000000"/>
        </w:rPr>
        <w:t>9</w:t>
      </w:r>
      <w:r w:rsidR="003B3AA5" w:rsidRPr="00FC031F">
        <w:rPr>
          <w:rFonts w:eastAsia="Garamond"/>
          <w:color w:val="000000"/>
        </w:rPr>
        <w:t xml:space="preserve"> hrsz-ú in</w:t>
      </w:r>
      <w:r w:rsidRPr="00FC031F">
        <w:rPr>
          <w:rFonts w:eastAsia="Garamond"/>
          <w:color w:val="000000"/>
        </w:rPr>
        <w:t xml:space="preserve">gatlanon található üzemcsarnok gazdasági tevékenység céljára történő </w:t>
      </w:r>
      <w:r w:rsidR="003B3AA5" w:rsidRPr="00FC031F">
        <w:rPr>
          <w:rFonts w:eastAsia="Garamond"/>
          <w:color w:val="000000"/>
        </w:rPr>
        <w:t>bérbeadása</w:t>
      </w:r>
      <w:r w:rsidRPr="00FC031F">
        <w:rPr>
          <w:rFonts w:eastAsia="Garamond"/>
          <w:color w:val="000000"/>
        </w:rPr>
        <w:t>.</w:t>
      </w:r>
      <w:r w:rsidR="003B3AA5" w:rsidRPr="00FC031F">
        <w:rPr>
          <w:rFonts w:eastAsia="Garamond"/>
          <w:color w:val="000000"/>
        </w:rPr>
        <w:t xml:space="preserve"> </w:t>
      </w:r>
    </w:p>
    <w:p w14:paraId="492EE006" w14:textId="77777777" w:rsidR="00DF13CA" w:rsidRPr="00DF13CA" w:rsidRDefault="00DF13CA" w:rsidP="00DF13C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-2" w:firstLineChars="0" w:firstLine="0"/>
        <w:jc w:val="both"/>
        <w:rPr>
          <w:rFonts w:eastAsia="Garamond"/>
          <w:color w:val="000000"/>
        </w:rPr>
      </w:pPr>
    </w:p>
    <w:p w14:paraId="6DC91475" w14:textId="6891B623" w:rsidR="00C74A27" w:rsidRPr="00B9310C" w:rsidRDefault="00C74A27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</w:t>
      </w:r>
      <w:r w:rsidR="00341305">
        <w:rPr>
          <w:rFonts w:eastAsia="Garamond"/>
          <w:b/>
          <w:color w:val="000000"/>
        </w:rPr>
        <w:t xml:space="preserve">z iparterület </w:t>
      </w:r>
      <w:r w:rsidR="00D0065F">
        <w:rPr>
          <w:rFonts w:eastAsia="Garamond"/>
          <w:b/>
          <w:color w:val="000000"/>
        </w:rPr>
        <w:t>összefoglaló bemutatása</w:t>
      </w:r>
      <w:r w:rsidRPr="00B9310C">
        <w:rPr>
          <w:rFonts w:eastAsia="Garamond"/>
          <w:b/>
          <w:color w:val="000000"/>
        </w:rPr>
        <w:t xml:space="preserve">: </w:t>
      </w:r>
    </w:p>
    <w:p w14:paraId="64218FFA" w14:textId="5055AF94" w:rsidR="002444C9" w:rsidRPr="009D319F" w:rsidRDefault="002444C9" w:rsidP="00E77A71">
      <w:pPr>
        <w:spacing w:line="360" w:lineRule="auto"/>
        <w:ind w:leftChars="0" w:left="358" w:firstLineChars="0" w:firstLine="0"/>
        <w:jc w:val="both"/>
      </w:pPr>
      <w:r w:rsidRPr="009D319F">
        <w:t>Az iparterület kialakítás</w:t>
      </w:r>
      <w:r>
        <w:t>a</w:t>
      </w:r>
      <w:r w:rsidRPr="009D319F">
        <w:t xml:space="preserve"> zöldmezős beruházásként valósul</w:t>
      </w:r>
      <w:r w:rsidR="00E45BBA">
        <w:t>t</w:t>
      </w:r>
      <w:r w:rsidRPr="009D319F">
        <w:t xml:space="preserve"> meg Bácsalmás közigazgatási területén belül a</w:t>
      </w:r>
      <w:r w:rsidR="00EE63BD">
        <w:t xml:space="preserve"> településtől keleti irányban, a vasútállomás közelében.</w:t>
      </w:r>
      <w:r w:rsidRPr="009D319F">
        <w:t xml:space="preserve"> </w:t>
      </w:r>
    </w:p>
    <w:p w14:paraId="0CE59D4A" w14:textId="6D0BA470" w:rsidR="002444C9" w:rsidRPr="009D319F" w:rsidRDefault="002444C9" w:rsidP="00E77A71">
      <w:pPr>
        <w:spacing w:line="360" w:lineRule="auto"/>
        <w:ind w:leftChars="0" w:left="358" w:firstLineChars="0" w:firstLine="0"/>
        <w:jc w:val="both"/>
      </w:pPr>
      <w:r w:rsidRPr="009D319F">
        <w:t>A beruházás 12,5 hektár összefüggő területen hoz</w:t>
      </w:r>
      <w:r w:rsidR="00E45BBA">
        <w:t>ott</w:t>
      </w:r>
      <w:r w:rsidRPr="009D319F">
        <w:t xml:space="preserve"> létre közművesített, feltáró utakkal könnyen megközelíthető </w:t>
      </w:r>
      <w:r w:rsidRPr="00F1035F">
        <w:t>11 db</w:t>
      </w:r>
      <w:r w:rsidR="00456F5A">
        <w:t>.</w:t>
      </w:r>
      <w:r w:rsidRPr="009D319F">
        <w:t xml:space="preserve"> parcellázott területet a befek</w:t>
      </w:r>
      <w:r w:rsidR="00A11AAF">
        <w:t>tetni szándékozó vállalkozók számára.</w:t>
      </w:r>
    </w:p>
    <w:p w14:paraId="5414075C" w14:textId="77777777" w:rsidR="00A11AAF" w:rsidRDefault="00A11AAF" w:rsidP="002444C9">
      <w:pPr>
        <w:spacing w:line="360" w:lineRule="auto"/>
        <w:ind w:leftChars="0" w:firstLineChars="0" w:firstLine="0"/>
        <w:jc w:val="both"/>
      </w:pPr>
    </w:p>
    <w:p w14:paraId="44C4A820" w14:textId="1B6070DA" w:rsidR="002444C9" w:rsidRPr="00B9310C" w:rsidRDefault="002444C9" w:rsidP="002444C9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  <w:color w:val="000000"/>
        </w:rPr>
      </w:pPr>
      <w:r w:rsidRPr="00B9310C">
        <w:rPr>
          <w:rFonts w:eastAsia="Garamond"/>
          <w:b/>
          <w:color w:val="000000"/>
        </w:rPr>
        <w:t>Az iparterület</w:t>
      </w:r>
      <w:r w:rsidR="00341305">
        <w:rPr>
          <w:rFonts w:eastAsia="Garamond"/>
          <w:b/>
          <w:color w:val="000000"/>
        </w:rPr>
        <w:t>i fejlesztés tevékenységeinek</w:t>
      </w:r>
      <w:r>
        <w:rPr>
          <w:rFonts w:eastAsia="Garamond"/>
          <w:b/>
          <w:color w:val="000000"/>
        </w:rPr>
        <w:t xml:space="preserve"> rövid</w:t>
      </w:r>
      <w:r w:rsidRPr="00B9310C">
        <w:rPr>
          <w:rFonts w:eastAsia="Garamond"/>
          <w:b/>
          <w:color w:val="000000"/>
        </w:rPr>
        <w:t xml:space="preserve"> leírása: </w:t>
      </w:r>
    </w:p>
    <w:p w14:paraId="67A33D7E" w14:textId="77777777" w:rsidR="002444C9" w:rsidRDefault="002444C9" w:rsidP="002444C9">
      <w:pPr>
        <w:spacing w:line="360" w:lineRule="auto"/>
        <w:ind w:leftChars="0" w:firstLineChars="0" w:firstLine="0"/>
        <w:jc w:val="both"/>
      </w:pPr>
    </w:p>
    <w:p w14:paraId="61AF8716" w14:textId="77777777" w:rsidR="002444C9" w:rsidRPr="002444C9" w:rsidRDefault="002444C9" w:rsidP="00CB5077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Szennyvízcsatorna hálózat kiépítése városi hálózatra történő rákötéssel</w:t>
      </w:r>
    </w:p>
    <w:p w14:paraId="25DE340E" w14:textId="72B05731" w:rsidR="002444C9" w:rsidRDefault="002444C9" w:rsidP="00CB507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NÁ200 KG-PVC gerinccsatorna építés tisztítóaknákkal, tisztítóidomokkal, a kiosztandó területeken NÁ-150 KG-PVC bekötéssel </w:t>
      </w:r>
      <w:proofErr w:type="spellStart"/>
      <w:r w:rsidRPr="002444C9">
        <w:rPr>
          <w:rFonts w:ascii="Times New Roman" w:hAnsi="Times New Roman" w:cs="Times New Roman"/>
          <w:color w:val="auto"/>
        </w:rPr>
        <w:t>ledugózva</w:t>
      </w:r>
      <w:proofErr w:type="spellEnd"/>
      <w:r w:rsidRPr="002444C9">
        <w:rPr>
          <w:rFonts w:ascii="Times New Roman" w:hAnsi="Times New Roman" w:cs="Times New Roman"/>
          <w:color w:val="auto"/>
        </w:rPr>
        <w:t>. A gerinccsatorna 1990 folyóméter hosszon DN 200 KG-PVC csatornacsőből létesül</w:t>
      </w:r>
      <w:r w:rsidR="00456F5A">
        <w:rPr>
          <w:rFonts w:ascii="Times New Roman" w:hAnsi="Times New Roman" w:cs="Times New Roman"/>
          <w:color w:val="auto"/>
        </w:rPr>
        <w:t>t</w:t>
      </w:r>
      <w:r w:rsidRPr="002444C9">
        <w:rPr>
          <w:rFonts w:ascii="Times New Roman" w:hAnsi="Times New Roman" w:cs="Times New Roman"/>
          <w:color w:val="auto"/>
        </w:rPr>
        <w:t xml:space="preserve">. Közterületi szennyvíz átemelő építés 2 méteres belső átmérővel 2 db üzemelő szivattyúval, záraknával. Szennyvíz nyomóvezeték építése a szennyvízátemelőtől és a befogadó meglévő szennyvíz gerinccsatorna közötti szakaszon 680 folyóméter hosszon, DN 160 KPE nyomócső beépítésével. </w:t>
      </w:r>
    </w:p>
    <w:p w14:paraId="1F6B3CA6" w14:textId="77777777" w:rsidR="00A11AAF" w:rsidRPr="002444C9" w:rsidRDefault="00A11AAF" w:rsidP="00E77A71">
      <w:pPr>
        <w:pStyle w:val="Default"/>
        <w:spacing w:line="360" w:lineRule="auto"/>
        <w:jc w:val="both"/>
        <w:rPr>
          <w:rFonts w:ascii="Times New Roman" w:hAnsi="Times New Roman" w:cs="Times New Roman"/>
          <w:color w:val="auto"/>
        </w:rPr>
      </w:pPr>
    </w:p>
    <w:p w14:paraId="3914EE69" w14:textId="77777777" w:rsidR="002444C9" w:rsidRPr="002444C9" w:rsidRDefault="002444C9" w:rsidP="00CB5077">
      <w:pPr>
        <w:pStyle w:val="Default"/>
        <w:spacing w:after="21"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Ivóvíz hálózat kiépítése városi hálózatra történő rákötéssel</w:t>
      </w:r>
    </w:p>
    <w:p w14:paraId="730B107A" w14:textId="77777777" w:rsidR="002444C9" w:rsidRPr="002444C9" w:rsidRDefault="002444C9" w:rsidP="00CB507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 xml:space="preserve">1850 folyóméter hosszon DN110-es KPE csőből gerincvízvezeték építése szerelvényekkel és aknákkal. A vízvezetéken csomópontok létesítése, előírásoknak megfelelő földfeletti tűzcsapok beépítésével. </w:t>
      </w:r>
    </w:p>
    <w:p w14:paraId="0A840C76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6DED354" w14:textId="77777777" w:rsidR="002444C9" w:rsidRPr="002444C9" w:rsidRDefault="002444C9" w:rsidP="002679E7">
      <w:pPr>
        <w:pStyle w:val="Default"/>
        <w:spacing w:after="21"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lastRenderedPageBreak/>
        <w:t>Elektromos hálózat kiépítése a terület közelében található gerinchálózati végpontra történő rákötéssel</w:t>
      </w:r>
    </w:p>
    <w:p w14:paraId="2D5DE36E" w14:textId="284532C0" w:rsidR="002444C9" w:rsidRPr="002444C9" w:rsidRDefault="002444C9" w:rsidP="002679E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 területen 4 db áramkör létesítése, amelynek megvalósításához 1020 méter hosszúságú 4*240 mm2 AYCWY földkábel kerül</w:t>
      </w:r>
      <w:r w:rsidR="00F1035F">
        <w:rPr>
          <w:rFonts w:ascii="Times New Roman" w:hAnsi="Times New Roman" w:cs="Times New Roman"/>
          <w:color w:val="auto"/>
        </w:rPr>
        <w:t>t</w:t>
      </w:r>
      <w:r w:rsidRPr="002444C9">
        <w:rPr>
          <w:rFonts w:ascii="Times New Roman" w:hAnsi="Times New Roman" w:cs="Times New Roman"/>
          <w:color w:val="auto"/>
        </w:rPr>
        <w:t xml:space="preserve"> felhasználásra. Az áramellátás biztosításához 3 db UCH640 típusú elosztószekrény és 1 db BHTR állomás létesül</w:t>
      </w:r>
      <w:r w:rsidR="00F1035F">
        <w:rPr>
          <w:rFonts w:ascii="Times New Roman" w:hAnsi="Times New Roman" w:cs="Times New Roman"/>
          <w:color w:val="auto"/>
        </w:rPr>
        <w:t>t</w:t>
      </w:r>
      <w:r w:rsidRPr="002444C9">
        <w:rPr>
          <w:rFonts w:ascii="Times New Roman" w:hAnsi="Times New Roman" w:cs="Times New Roman"/>
          <w:color w:val="auto"/>
        </w:rPr>
        <w:t xml:space="preserve">. </w:t>
      </w:r>
    </w:p>
    <w:p w14:paraId="05EAC95B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1B3B6C19" w14:textId="77777777" w:rsidR="002444C9" w:rsidRPr="002444C9" w:rsidRDefault="002444C9" w:rsidP="002679E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20 kV-os légvezeték kiváltása</w:t>
      </w:r>
    </w:p>
    <w:p w14:paraId="51AEABDC" w14:textId="01B8BEC4" w:rsidR="002444C9" w:rsidRPr="002444C9" w:rsidRDefault="002444C9" w:rsidP="002679E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Kb. 200 méter hosszon 3*95 mm2 AASC 20 kV-os légvezeték hálózat bontása tartószerkezettel együtt, leágazások, transzformátor állomás, kisfeszültségű elosztószekrény és kitápláló vezetékek visszabontásával. Kb. 480méter hosszon 3*1*150 mm2-es NA2XS(F)2Y 20 kV-os földkábel hálózat kiépítése, 180 méter hosszúságban kisfeszültségű földkábelek elhelyezése</w:t>
      </w:r>
      <w:r w:rsidR="00F1035F">
        <w:rPr>
          <w:rFonts w:ascii="Times New Roman" w:hAnsi="Times New Roman" w:cs="Times New Roman"/>
          <w:color w:val="auto"/>
        </w:rPr>
        <w:t>.</w:t>
      </w:r>
      <w:r w:rsidRPr="002444C9">
        <w:rPr>
          <w:rFonts w:ascii="Times New Roman" w:hAnsi="Times New Roman" w:cs="Times New Roman"/>
          <w:color w:val="auto"/>
        </w:rPr>
        <w:t xml:space="preserve"> </w:t>
      </w:r>
    </w:p>
    <w:p w14:paraId="3503FA47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74A54A16" w14:textId="77777777" w:rsidR="002444C9" w:rsidRPr="002444C9" w:rsidRDefault="002444C9" w:rsidP="002679E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Földgáz hálózat kiépítése a terület közelében található gerinchálózati végpontra történő rákötéssel</w:t>
      </w:r>
    </w:p>
    <w:p w14:paraId="04181519" w14:textId="430390FA" w:rsidR="002444C9" w:rsidRPr="002444C9" w:rsidRDefault="002444C9" w:rsidP="002679E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Az iparterület keleti oldalára tervezett feltáró út és az iparterület közepére tervezett összekötő út nyomvonalában 1500 folyóméter hosszúságú DN63PE SDR11 anyagú és átmérőjű vezeték elhelyezése, amely biztosítja a</w:t>
      </w:r>
      <w:r w:rsidR="00F1035F">
        <w:rPr>
          <w:rFonts w:ascii="Times New Roman" w:hAnsi="Times New Roman" w:cs="Times New Roman"/>
          <w:color w:val="auto"/>
        </w:rPr>
        <w:t xml:space="preserve"> kialakítandó ingatlanok egyenként</w:t>
      </w:r>
      <w:r w:rsidRPr="002444C9">
        <w:rPr>
          <w:rFonts w:ascii="Times New Roman" w:hAnsi="Times New Roman" w:cs="Times New Roman"/>
          <w:color w:val="auto"/>
        </w:rPr>
        <w:t xml:space="preserve"> 50 m3/h kapacitásigényét. A leágazó vezetékek 4-8 bar nyomással készülnek. </w:t>
      </w:r>
    </w:p>
    <w:p w14:paraId="2AEE1129" w14:textId="77777777" w:rsidR="002444C9" w:rsidRPr="002444C9" w:rsidRDefault="002444C9" w:rsidP="002444C9">
      <w:pPr>
        <w:pStyle w:val="Default"/>
        <w:spacing w:line="360" w:lineRule="auto"/>
        <w:ind w:left="-1" w:hanging="2"/>
        <w:jc w:val="both"/>
        <w:rPr>
          <w:rFonts w:ascii="Times New Roman" w:hAnsi="Times New Roman" w:cs="Times New Roman"/>
          <w:color w:val="auto"/>
        </w:rPr>
      </w:pPr>
    </w:p>
    <w:p w14:paraId="0A152AC3" w14:textId="77777777" w:rsidR="002444C9" w:rsidRPr="002444C9" w:rsidRDefault="002444C9" w:rsidP="002679E7">
      <w:pPr>
        <w:pStyle w:val="Default"/>
        <w:spacing w:line="360" w:lineRule="auto"/>
        <w:ind w:left="-1" w:firstLine="359"/>
        <w:jc w:val="both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Úthálózat építése</w:t>
      </w:r>
    </w:p>
    <w:p w14:paraId="69163EA6" w14:textId="47E4A153" w:rsidR="002444C9" w:rsidRPr="002444C9" w:rsidRDefault="002444C9" w:rsidP="002679E7">
      <w:pPr>
        <w:pStyle w:val="Default"/>
        <w:spacing w:line="360" w:lineRule="auto"/>
        <w:ind w:left="358"/>
        <w:jc w:val="both"/>
        <w:rPr>
          <w:rFonts w:ascii="Times New Roman" w:hAnsi="Times New Roman" w:cs="Times New Roman"/>
          <w:color w:val="auto"/>
        </w:rPr>
      </w:pPr>
      <w:r w:rsidRPr="002444C9">
        <w:rPr>
          <w:rFonts w:ascii="Times New Roman" w:hAnsi="Times New Roman" w:cs="Times New Roman"/>
          <w:color w:val="auto"/>
        </w:rPr>
        <w:t>Az iparterület nyugati oldalán 520 méter hosszúságú feltáró út létes</w:t>
      </w:r>
      <w:r w:rsidR="00E25A67">
        <w:rPr>
          <w:rFonts w:ascii="Times New Roman" w:hAnsi="Times New Roman" w:cs="Times New Roman"/>
          <w:color w:val="auto"/>
        </w:rPr>
        <w:t>ült</w:t>
      </w:r>
      <w:r w:rsidRPr="002444C9">
        <w:rPr>
          <w:rFonts w:ascii="Times New Roman" w:hAnsi="Times New Roman" w:cs="Times New Roman"/>
          <w:color w:val="auto"/>
        </w:rPr>
        <w:t xml:space="preserve"> 2 db közúthálózati csatlakozással. Az iparterület közepén </w:t>
      </w:r>
      <w:r w:rsidR="00944DA6">
        <w:rPr>
          <w:rFonts w:ascii="Times New Roman" w:hAnsi="Times New Roman" w:cs="Times New Roman"/>
          <w:color w:val="auto"/>
        </w:rPr>
        <w:t>250</w:t>
      </w:r>
      <w:r w:rsidRPr="002444C9">
        <w:rPr>
          <w:rFonts w:ascii="Times New Roman" w:hAnsi="Times New Roman" w:cs="Times New Roman"/>
          <w:color w:val="auto"/>
        </w:rPr>
        <w:t xml:space="preserve"> méter hosszúságú </w:t>
      </w:r>
      <w:proofErr w:type="spellStart"/>
      <w:r w:rsidRPr="002444C9">
        <w:rPr>
          <w:rFonts w:ascii="Times New Roman" w:hAnsi="Times New Roman" w:cs="Times New Roman"/>
          <w:color w:val="auto"/>
        </w:rPr>
        <w:t>kelet-nyugat</w:t>
      </w:r>
      <w:proofErr w:type="spellEnd"/>
      <w:r w:rsidRPr="002444C9">
        <w:rPr>
          <w:rFonts w:ascii="Times New Roman" w:hAnsi="Times New Roman" w:cs="Times New Roman"/>
          <w:color w:val="auto"/>
        </w:rPr>
        <w:t xml:space="preserve"> tájolású </w:t>
      </w:r>
      <w:r w:rsidR="00502FE3">
        <w:rPr>
          <w:rFonts w:ascii="Times New Roman" w:hAnsi="Times New Roman" w:cs="Times New Roman"/>
          <w:color w:val="auto"/>
        </w:rPr>
        <w:t>be</w:t>
      </w:r>
      <w:r w:rsidRPr="002444C9">
        <w:rPr>
          <w:rFonts w:ascii="Times New Roman" w:hAnsi="Times New Roman" w:cs="Times New Roman"/>
          <w:color w:val="auto"/>
        </w:rPr>
        <w:t>kötő út</w:t>
      </w:r>
      <w:r w:rsidR="00E25A67">
        <w:rPr>
          <w:rFonts w:ascii="Times New Roman" w:hAnsi="Times New Roman" w:cs="Times New Roman"/>
          <w:color w:val="auto"/>
        </w:rPr>
        <w:t xml:space="preserve"> jött létre</w:t>
      </w:r>
      <w:r w:rsidRPr="002444C9">
        <w:rPr>
          <w:rFonts w:ascii="Times New Roman" w:hAnsi="Times New Roman" w:cs="Times New Roman"/>
          <w:color w:val="auto"/>
        </w:rPr>
        <w:t xml:space="preserve"> </w:t>
      </w:r>
      <w:r w:rsidR="00502FE3">
        <w:rPr>
          <w:rFonts w:ascii="Times New Roman" w:hAnsi="Times New Roman" w:cs="Times New Roman"/>
          <w:color w:val="auto"/>
        </w:rPr>
        <w:t>1</w:t>
      </w:r>
      <w:r w:rsidRPr="002444C9">
        <w:rPr>
          <w:rFonts w:ascii="Times New Roman" w:hAnsi="Times New Roman" w:cs="Times New Roman"/>
          <w:color w:val="auto"/>
        </w:rPr>
        <w:t xml:space="preserve"> db közúthálózati csatlakozással. </w:t>
      </w:r>
      <w:r w:rsidR="00502FE3" w:rsidRPr="002444C9">
        <w:rPr>
          <w:rFonts w:ascii="Times New Roman" w:hAnsi="Times New Roman" w:cs="Times New Roman"/>
          <w:color w:val="auto"/>
        </w:rPr>
        <w:t>Az iparterület keleti oldalán 731 méter hosszúságú szilárd burkolatú út létesítése 2 db közúthálózati csatlakozással korábbi vasúti töltés nyomvonalán</w:t>
      </w:r>
      <w:r w:rsidR="00502FE3">
        <w:rPr>
          <w:rFonts w:ascii="Times New Roman" w:hAnsi="Times New Roman" w:cs="Times New Roman"/>
          <w:color w:val="auto"/>
        </w:rPr>
        <w:t xml:space="preserve"> a középső összekötő út hiányzó szakaszával együtt csak a későbbiekben - a forgalmi igények függvényében - kerül megvalósításra.</w:t>
      </w:r>
      <w:r w:rsidR="00502FE3" w:rsidRPr="002444C9">
        <w:rPr>
          <w:rFonts w:ascii="Times New Roman" w:hAnsi="Times New Roman" w:cs="Times New Roman"/>
          <w:color w:val="auto"/>
        </w:rPr>
        <w:t xml:space="preserve"> </w:t>
      </w:r>
      <w:r w:rsidRPr="002444C9">
        <w:rPr>
          <w:rFonts w:ascii="Times New Roman" w:hAnsi="Times New Roman" w:cs="Times New Roman"/>
          <w:color w:val="auto"/>
        </w:rPr>
        <w:t>Összességében 1608 méter hosszúságú 6 méter szélességű burkolt útfelület kialakítása úthálózati csatlakozásokkal, megközelítőleg 10.000 m2 szilárd burkolatú út létesítése kiegészítő létesítményekkel, közlekedésbiztonsági és irányítási eszközökkel.</w:t>
      </w:r>
    </w:p>
    <w:p w14:paraId="3ABFA170" w14:textId="77777777" w:rsidR="00DB37AE" w:rsidRDefault="00DB37AE" w:rsidP="00DB37AE">
      <w:pPr>
        <w:pStyle w:val="Default"/>
        <w:spacing w:line="360" w:lineRule="auto"/>
        <w:rPr>
          <w:rFonts w:ascii="Times New Roman" w:hAnsi="Times New Roman" w:cs="Times New Roman"/>
          <w:b/>
          <w:color w:val="auto"/>
        </w:rPr>
      </w:pPr>
    </w:p>
    <w:p w14:paraId="43D5E3A3" w14:textId="77777777" w:rsidR="002444C9" w:rsidRPr="002444C9" w:rsidRDefault="002444C9" w:rsidP="002679E7">
      <w:pPr>
        <w:pStyle w:val="Default"/>
        <w:spacing w:line="360" w:lineRule="auto"/>
        <w:ind w:left="-1" w:firstLine="359"/>
        <w:rPr>
          <w:rFonts w:ascii="Times New Roman" w:hAnsi="Times New Roman" w:cs="Times New Roman"/>
          <w:b/>
          <w:color w:val="auto"/>
        </w:rPr>
      </w:pPr>
      <w:r w:rsidRPr="002444C9">
        <w:rPr>
          <w:rFonts w:ascii="Times New Roman" w:hAnsi="Times New Roman" w:cs="Times New Roman"/>
          <w:b/>
          <w:color w:val="auto"/>
        </w:rPr>
        <w:t>Közvilágítás kiépítése</w:t>
      </w:r>
    </w:p>
    <w:p w14:paraId="7F8AB762" w14:textId="78FBDDC7" w:rsidR="002444C9" w:rsidRPr="002444C9" w:rsidRDefault="002444C9" w:rsidP="002679E7">
      <w:pPr>
        <w:spacing w:line="360" w:lineRule="auto"/>
        <w:ind w:leftChars="0" w:left="0" w:firstLineChars="0" w:firstLine="358"/>
        <w:jc w:val="both"/>
      </w:pPr>
      <w:r w:rsidRPr="002444C9">
        <w:t>A kialakít</w:t>
      </w:r>
      <w:r w:rsidR="00D32B45">
        <w:t>ott</w:t>
      </w:r>
      <w:r w:rsidRPr="002444C9">
        <w:t xml:space="preserve"> úthálózathoz illeszkedő közvilágítás, városi hálózathoz csatlakoztatva.</w:t>
      </w:r>
    </w:p>
    <w:p w14:paraId="0E118494" w14:textId="321D35A8" w:rsidR="003B3AA5" w:rsidRDefault="003B3AA5" w:rsidP="00646D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25A03F41" w14:textId="77777777" w:rsidR="00E77A71" w:rsidRPr="00365B29" w:rsidRDefault="00E77A71" w:rsidP="00646DF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  <w:color w:val="000000"/>
        </w:rPr>
      </w:pPr>
    </w:p>
    <w:p w14:paraId="1B9B8ED8" w14:textId="033DACCB" w:rsidR="003B3AA5" w:rsidRPr="00230F42" w:rsidRDefault="003B3AA5" w:rsidP="00B95293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 w:rsidRPr="00230F42">
        <w:rPr>
          <w:rFonts w:eastAsia="Garamond"/>
          <w:b/>
        </w:rPr>
        <w:t>Érintett</w:t>
      </w:r>
      <w:r w:rsidR="00FA4F36">
        <w:rPr>
          <w:rFonts w:eastAsia="Garamond"/>
          <w:b/>
        </w:rPr>
        <w:t>, bérbe adni kívánt</w:t>
      </w:r>
      <w:r w:rsidRPr="00230F42">
        <w:rPr>
          <w:rFonts w:eastAsia="Garamond"/>
          <w:b/>
        </w:rPr>
        <w:t xml:space="preserve"> ingatlan adatai:</w:t>
      </w:r>
    </w:p>
    <w:p w14:paraId="42D51B55" w14:textId="77777777" w:rsidR="00B95293" w:rsidRPr="00ED053C" w:rsidRDefault="00B95293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1BB08029" w14:textId="0D258407" w:rsidR="00B95293" w:rsidRPr="00ED053C" w:rsidRDefault="001932FD" w:rsidP="00B95293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</w:t>
      </w:r>
      <w:r w:rsidR="00672EA7">
        <w:rPr>
          <w:rFonts w:eastAsia="Garamond"/>
          <w:b/>
        </w:rPr>
        <w:t>Közmű ellátottság</w:t>
      </w:r>
      <w:r w:rsidR="00B95293" w:rsidRPr="00ED053C">
        <w:rPr>
          <w:rFonts w:eastAsia="Garamond"/>
          <w:b/>
        </w:rPr>
        <w:t>:</w:t>
      </w:r>
    </w:p>
    <w:p w14:paraId="5D316076" w14:textId="77777777" w:rsidR="00B95293" w:rsidRPr="00ED053C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Garamond"/>
          <w:b/>
        </w:rPr>
      </w:pPr>
    </w:p>
    <w:p w14:paraId="4A4E7837" w14:textId="0ACC49EC" w:rsidR="00B95293" w:rsidRPr="003C00F8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E45BBA">
        <w:rPr>
          <w:rFonts w:eastAsia="Garamond"/>
          <w:color w:val="FF0000"/>
        </w:rPr>
        <w:tab/>
      </w:r>
      <w:r w:rsidRPr="003C00F8">
        <w:rPr>
          <w:rFonts w:eastAsia="Garamond"/>
        </w:rPr>
        <w:t>Elektromos ellátás: 3X A</w:t>
      </w:r>
      <w:r w:rsidR="0078004B" w:rsidRPr="003C00F8">
        <w:rPr>
          <w:rFonts w:eastAsia="Garamond"/>
        </w:rPr>
        <w:t xml:space="preserve"> </w:t>
      </w:r>
      <w:r w:rsidRPr="003C00F8">
        <w:rPr>
          <w:rFonts w:eastAsia="Garamond"/>
        </w:rPr>
        <w:t>+3X50 A „H” tarifa</w:t>
      </w:r>
    </w:p>
    <w:p w14:paraId="3F66BEA8" w14:textId="234218EB" w:rsidR="00B95293" w:rsidRPr="003C00F8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ab/>
        <w:t xml:space="preserve">Gázellátás: </w:t>
      </w:r>
      <w:r w:rsidR="00ED053C" w:rsidRPr="003C00F8">
        <w:rPr>
          <w:rFonts w:eastAsia="Garamond"/>
        </w:rPr>
        <w:t>6</w:t>
      </w:r>
      <w:r w:rsidRPr="003C00F8">
        <w:rPr>
          <w:rFonts w:eastAsia="Garamond"/>
        </w:rPr>
        <w:t xml:space="preserve"> m3/ó</w:t>
      </w:r>
      <w:r w:rsidR="00230F42" w:rsidRPr="003C00F8">
        <w:rPr>
          <w:rFonts w:eastAsia="Garamond"/>
        </w:rPr>
        <w:t>ra mérő (10 m3/óra vásárolt kapacitás)</w:t>
      </w:r>
    </w:p>
    <w:p w14:paraId="63AD035A" w14:textId="10F37987" w:rsidR="00B95293" w:rsidRPr="003C00F8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ab/>
        <w:t>Víz</w:t>
      </w:r>
      <w:r w:rsidR="00FA4F36" w:rsidRPr="003C00F8">
        <w:rPr>
          <w:rFonts w:eastAsia="Garamond"/>
        </w:rPr>
        <w:t xml:space="preserve">: szociális vízigény és </w:t>
      </w:r>
      <w:r w:rsidR="003C00F8">
        <w:rPr>
          <w:rFonts w:eastAsia="Garamond"/>
        </w:rPr>
        <w:t xml:space="preserve">tűzivíz </w:t>
      </w:r>
      <w:r w:rsidRPr="003C00F8">
        <w:rPr>
          <w:rFonts w:eastAsia="Garamond"/>
        </w:rPr>
        <w:t>hálózat külön mérővel</w:t>
      </w:r>
    </w:p>
    <w:p w14:paraId="7F66891B" w14:textId="587551EA" w:rsidR="00B95293" w:rsidRPr="003C00F8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ab/>
        <w:t xml:space="preserve">Szennyvízelvezetés: kiépített </w:t>
      </w:r>
      <w:r w:rsidR="008B0D48" w:rsidRPr="003C00F8">
        <w:rPr>
          <w:rFonts w:eastAsia="Garamond"/>
        </w:rPr>
        <w:t>köz</w:t>
      </w:r>
      <w:r w:rsidRPr="003C00F8">
        <w:rPr>
          <w:rFonts w:eastAsia="Garamond"/>
        </w:rPr>
        <w:t>csatornába</w:t>
      </w:r>
    </w:p>
    <w:p w14:paraId="1CD25388" w14:textId="77777777" w:rsidR="00672EA7" w:rsidRDefault="00672EA7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</w:p>
    <w:p w14:paraId="40DA6333" w14:textId="4C6F0288" w:rsidR="00672EA7" w:rsidRPr="00FA4F36" w:rsidRDefault="001932FD" w:rsidP="00FA4F36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</w:t>
      </w:r>
      <w:r w:rsidR="00ED053C" w:rsidRPr="00672EA7">
        <w:rPr>
          <w:rFonts w:eastAsia="Garamond"/>
          <w:b/>
        </w:rPr>
        <w:t>Fűtés:</w:t>
      </w:r>
    </w:p>
    <w:p w14:paraId="07ABBAC8" w14:textId="3FB2F20B" w:rsidR="00ED053C" w:rsidRPr="003C00F8" w:rsidRDefault="00ED053C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>Levegő hőszivattyús rendszer tartalék gázkazánnal. (</w:t>
      </w:r>
      <w:proofErr w:type="spellStart"/>
      <w:r w:rsidRPr="003C00F8">
        <w:rPr>
          <w:rFonts w:eastAsia="Garamond"/>
        </w:rPr>
        <w:t>Viessmann</w:t>
      </w:r>
      <w:proofErr w:type="spellEnd"/>
      <w:r w:rsidRPr="003C00F8">
        <w:rPr>
          <w:rFonts w:eastAsia="Garamond"/>
        </w:rPr>
        <w:t xml:space="preserve"> </w:t>
      </w:r>
      <w:proofErr w:type="spellStart"/>
      <w:r w:rsidRPr="003C00F8">
        <w:rPr>
          <w:rFonts w:eastAsia="Garamond"/>
        </w:rPr>
        <w:t>Vitodens</w:t>
      </w:r>
      <w:proofErr w:type="spellEnd"/>
      <w:r w:rsidRPr="003C00F8">
        <w:rPr>
          <w:rFonts w:eastAsia="Garamond"/>
        </w:rPr>
        <w:t xml:space="preserve"> 200W 80 kW)</w:t>
      </w:r>
    </w:p>
    <w:p w14:paraId="6A725850" w14:textId="6EE1D395" w:rsidR="00ED053C" w:rsidRPr="003C00F8" w:rsidRDefault="00ED053C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>Hőszivattyúk</w:t>
      </w:r>
      <w:r w:rsidR="008E015C" w:rsidRPr="003C00F8">
        <w:rPr>
          <w:rFonts w:eastAsia="Garamond"/>
        </w:rPr>
        <w:tab/>
      </w:r>
      <w:r w:rsidR="008E015C" w:rsidRPr="003C00F8">
        <w:rPr>
          <w:rFonts w:eastAsia="Garamond"/>
        </w:rPr>
        <w:tab/>
      </w:r>
      <w:r w:rsidR="008E015C" w:rsidRPr="003C00F8">
        <w:rPr>
          <w:rFonts w:eastAsia="Garamond"/>
        </w:rPr>
        <w:tab/>
      </w:r>
      <w:r w:rsidRPr="003C00F8">
        <w:rPr>
          <w:rFonts w:eastAsia="Garamond"/>
        </w:rPr>
        <w:t>(</w:t>
      </w:r>
      <w:r w:rsidR="008B0D48" w:rsidRPr="003C00F8">
        <w:rPr>
          <w:rFonts w:eastAsia="Garamond"/>
        </w:rPr>
        <w:t>2</w:t>
      </w:r>
      <w:r w:rsidRPr="003C00F8">
        <w:rPr>
          <w:rFonts w:eastAsia="Garamond"/>
        </w:rPr>
        <w:t xml:space="preserve"> db. AWB-E-AC 101.A.16)</w:t>
      </w:r>
    </w:p>
    <w:p w14:paraId="2D83AD36" w14:textId="4842C9DF" w:rsidR="00ED053C" w:rsidRPr="003C00F8" w:rsidRDefault="00ED053C" w:rsidP="00D97CE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 xml:space="preserve">Hőleadók </w:t>
      </w:r>
      <w:r w:rsidR="008B0D48" w:rsidRPr="003C00F8">
        <w:rPr>
          <w:rFonts w:eastAsia="Garamond"/>
        </w:rPr>
        <w:t xml:space="preserve">1. </w:t>
      </w:r>
      <w:r w:rsidRPr="003C00F8">
        <w:rPr>
          <w:rFonts w:eastAsia="Garamond"/>
        </w:rPr>
        <w:t xml:space="preserve">irodai rész: </w:t>
      </w:r>
      <w:r w:rsidR="008E015C" w:rsidRPr="003C00F8">
        <w:rPr>
          <w:rFonts w:eastAsia="Garamond"/>
        </w:rPr>
        <w:tab/>
        <w:t>4</w:t>
      </w:r>
      <w:r w:rsidR="008B0D48" w:rsidRPr="003C00F8">
        <w:rPr>
          <w:rFonts w:eastAsia="Garamond"/>
        </w:rPr>
        <w:t xml:space="preserve"> db. </w:t>
      </w:r>
      <w:r w:rsidR="00D97CE8" w:rsidRPr="003C00F8">
        <w:rPr>
          <w:rFonts w:eastAsia="Garamond"/>
        </w:rPr>
        <w:t>MIDEA MKH5-V400 f</w:t>
      </w:r>
      <w:r w:rsidR="00D97CE8" w:rsidRPr="003C00F8">
        <w:rPr>
          <w:rFonts w:eastAsia="Garamond" w:hint="eastAsia"/>
        </w:rPr>
        <w:t>ű</w:t>
      </w:r>
      <w:r w:rsidR="00D97CE8" w:rsidRPr="003C00F8">
        <w:rPr>
          <w:rFonts w:eastAsia="Garamond"/>
        </w:rPr>
        <w:t>t</w:t>
      </w:r>
      <w:r w:rsidR="00D97CE8" w:rsidRPr="003C00F8">
        <w:rPr>
          <w:rFonts w:eastAsia="Garamond" w:hint="eastAsia"/>
        </w:rPr>
        <w:t>ő</w:t>
      </w:r>
      <w:r w:rsidR="00D97CE8" w:rsidRPr="003C00F8">
        <w:rPr>
          <w:rFonts w:eastAsia="Garamond"/>
        </w:rPr>
        <w:t>-h</w:t>
      </w:r>
      <w:r w:rsidR="00D97CE8" w:rsidRPr="003C00F8">
        <w:rPr>
          <w:rFonts w:eastAsia="Garamond" w:hint="eastAsia"/>
        </w:rPr>
        <w:t>ű</w:t>
      </w:r>
      <w:r w:rsidR="00D97CE8" w:rsidRPr="003C00F8">
        <w:rPr>
          <w:rFonts w:eastAsia="Garamond"/>
        </w:rPr>
        <w:t>t</w:t>
      </w:r>
      <w:r w:rsidR="00D97CE8" w:rsidRPr="003C00F8">
        <w:rPr>
          <w:rFonts w:eastAsia="Garamond" w:hint="eastAsia"/>
        </w:rPr>
        <w:t>ő</w:t>
      </w:r>
      <w:r w:rsidR="00D97CE8" w:rsidRPr="003C00F8">
        <w:rPr>
          <w:rFonts w:eastAsia="Garamond"/>
        </w:rPr>
        <w:t xml:space="preserve"> </w:t>
      </w:r>
      <w:proofErr w:type="spellStart"/>
      <w:r w:rsidR="00D97CE8" w:rsidRPr="003C00F8">
        <w:rPr>
          <w:rFonts w:eastAsia="Garamond"/>
        </w:rPr>
        <w:t>parapetes</w:t>
      </w:r>
      <w:proofErr w:type="spellEnd"/>
      <w:r w:rsidR="00D97CE8" w:rsidRPr="003C00F8">
        <w:rPr>
          <w:rFonts w:eastAsia="Garamond"/>
        </w:rPr>
        <w:t xml:space="preserve"> Fan-</w:t>
      </w:r>
      <w:proofErr w:type="spellStart"/>
      <w:r w:rsidR="00D97CE8" w:rsidRPr="003C00F8">
        <w:rPr>
          <w:rFonts w:eastAsia="Garamond"/>
        </w:rPr>
        <w:t>coil</w:t>
      </w:r>
      <w:proofErr w:type="spellEnd"/>
    </w:p>
    <w:p w14:paraId="1DCD9528" w14:textId="56F4B4BF" w:rsidR="008E015C" w:rsidRPr="003C00F8" w:rsidRDefault="008E015C" w:rsidP="008E01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2832" w:firstLineChars="0" w:firstLine="0"/>
        <w:jc w:val="both"/>
        <w:rPr>
          <w:rFonts w:eastAsia="Garamond"/>
        </w:rPr>
      </w:pPr>
      <w:r w:rsidRPr="003C00F8">
        <w:rPr>
          <w:rFonts w:eastAsia="Garamond"/>
        </w:rPr>
        <w:t>1 db. MIDEA MKG-V400B f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>-h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 xml:space="preserve"> magas-oldalfali Fan-</w:t>
      </w:r>
      <w:proofErr w:type="spellStart"/>
      <w:r w:rsidRPr="003C00F8">
        <w:rPr>
          <w:rFonts w:eastAsia="Garamond"/>
        </w:rPr>
        <w:t>coil</w:t>
      </w:r>
      <w:proofErr w:type="spellEnd"/>
      <w:r w:rsidRPr="003C00F8">
        <w:rPr>
          <w:rFonts w:eastAsia="Garamond"/>
        </w:rPr>
        <w:t xml:space="preserve"> 4,4/3,3 kW</w:t>
      </w:r>
      <w:r w:rsidRPr="003C00F8">
        <w:rPr>
          <w:rFonts w:eastAsia="Garamond"/>
        </w:rPr>
        <w:tab/>
      </w:r>
    </w:p>
    <w:p w14:paraId="51AE94D9" w14:textId="77777777" w:rsidR="008E015C" w:rsidRPr="003C00F8" w:rsidRDefault="008E015C" w:rsidP="008E01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 xml:space="preserve">Hőleadók 1. irodai rész: </w:t>
      </w:r>
      <w:r w:rsidRPr="003C00F8">
        <w:rPr>
          <w:rFonts w:eastAsia="Garamond"/>
        </w:rPr>
        <w:tab/>
        <w:t>4 db. MIDEA MKH5-V400 f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>-h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 xml:space="preserve"> </w:t>
      </w:r>
      <w:proofErr w:type="spellStart"/>
      <w:r w:rsidRPr="003C00F8">
        <w:rPr>
          <w:rFonts w:eastAsia="Garamond"/>
        </w:rPr>
        <w:t>parapetes</w:t>
      </w:r>
      <w:proofErr w:type="spellEnd"/>
      <w:r w:rsidRPr="003C00F8">
        <w:rPr>
          <w:rFonts w:eastAsia="Garamond"/>
        </w:rPr>
        <w:t xml:space="preserve"> Fan-</w:t>
      </w:r>
      <w:proofErr w:type="spellStart"/>
      <w:r w:rsidRPr="003C00F8">
        <w:rPr>
          <w:rFonts w:eastAsia="Garamond"/>
        </w:rPr>
        <w:t>coil</w:t>
      </w:r>
      <w:proofErr w:type="spellEnd"/>
    </w:p>
    <w:p w14:paraId="3191291E" w14:textId="77777777" w:rsidR="008E015C" w:rsidRPr="003C00F8" w:rsidRDefault="008E015C" w:rsidP="008E01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2832" w:firstLineChars="0" w:firstLine="0"/>
        <w:jc w:val="both"/>
        <w:rPr>
          <w:rFonts w:eastAsia="Garamond"/>
        </w:rPr>
      </w:pPr>
      <w:r w:rsidRPr="003C00F8">
        <w:rPr>
          <w:rFonts w:eastAsia="Garamond"/>
        </w:rPr>
        <w:t>1 db. MIDEA MKG-V400B f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>-h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ő</w:t>
      </w:r>
      <w:r w:rsidRPr="003C00F8">
        <w:rPr>
          <w:rFonts w:eastAsia="Garamond"/>
        </w:rPr>
        <w:t xml:space="preserve"> magas-oldalfali Fan-</w:t>
      </w:r>
      <w:proofErr w:type="spellStart"/>
      <w:r w:rsidRPr="003C00F8">
        <w:rPr>
          <w:rFonts w:eastAsia="Garamond"/>
        </w:rPr>
        <w:t>coil</w:t>
      </w:r>
      <w:proofErr w:type="spellEnd"/>
      <w:r w:rsidRPr="003C00F8">
        <w:rPr>
          <w:rFonts w:eastAsia="Garamond"/>
        </w:rPr>
        <w:t xml:space="preserve"> 4,4/3,3 kW</w:t>
      </w:r>
      <w:r w:rsidRPr="003C00F8">
        <w:rPr>
          <w:rFonts w:eastAsia="Garamond"/>
        </w:rPr>
        <w:tab/>
      </w:r>
    </w:p>
    <w:p w14:paraId="3B88033E" w14:textId="77777777" w:rsidR="008E015C" w:rsidRPr="003C00F8" w:rsidRDefault="008B0D48" w:rsidP="008E01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3C00F8">
        <w:rPr>
          <w:rFonts w:eastAsia="Garamond"/>
        </w:rPr>
        <w:t xml:space="preserve">Hőleadók csarnokok: </w:t>
      </w:r>
      <w:r w:rsidR="008E015C" w:rsidRPr="003C00F8">
        <w:rPr>
          <w:rFonts w:eastAsia="Garamond"/>
        </w:rPr>
        <w:tab/>
      </w:r>
      <w:r w:rsidR="008E015C" w:rsidRPr="003C00F8">
        <w:rPr>
          <w:rFonts w:eastAsia="Garamond"/>
        </w:rPr>
        <w:tab/>
      </w:r>
      <w:r w:rsidRPr="003C00F8">
        <w:rPr>
          <w:rFonts w:eastAsia="Garamond"/>
        </w:rPr>
        <w:t xml:space="preserve">2-2 db. </w:t>
      </w:r>
      <w:proofErr w:type="spellStart"/>
      <w:r w:rsidR="008E015C" w:rsidRPr="003C00F8">
        <w:rPr>
          <w:rFonts w:eastAsia="Garamond"/>
        </w:rPr>
        <w:t>ActionClima</w:t>
      </w:r>
      <w:proofErr w:type="spellEnd"/>
      <w:r w:rsidR="008E015C" w:rsidRPr="003C00F8">
        <w:rPr>
          <w:rFonts w:eastAsia="Garamond"/>
        </w:rPr>
        <w:t xml:space="preserve"> XT-HD230 h</w:t>
      </w:r>
      <w:r w:rsidR="008E015C" w:rsidRPr="003C00F8">
        <w:rPr>
          <w:rFonts w:eastAsia="Garamond" w:hint="eastAsia"/>
        </w:rPr>
        <w:t>ű</w:t>
      </w:r>
      <w:r w:rsidR="008E015C" w:rsidRPr="003C00F8">
        <w:rPr>
          <w:rFonts w:eastAsia="Garamond"/>
        </w:rPr>
        <w:t>t</w:t>
      </w:r>
      <w:r w:rsidR="008E015C" w:rsidRPr="003C00F8">
        <w:rPr>
          <w:rFonts w:eastAsia="Garamond" w:hint="eastAsia"/>
        </w:rPr>
        <w:t>ő</w:t>
      </w:r>
      <w:r w:rsidR="008E015C" w:rsidRPr="003C00F8">
        <w:rPr>
          <w:rFonts w:eastAsia="Garamond"/>
        </w:rPr>
        <w:t>-f</w:t>
      </w:r>
      <w:r w:rsidR="008E015C" w:rsidRPr="003C00F8">
        <w:rPr>
          <w:rFonts w:eastAsia="Garamond" w:hint="eastAsia"/>
        </w:rPr>
        <w:t>ű</w:t>
      </w:r>
      <w:r w:rsidR="008E015C" w:rsidRPr="003C00F8">
        <w:rPr>
          <w:rFonts w:eastAsia="Garamond"/>
        </w:rPr>
        <w:t>t</w:t>
      </w:r>
      <w:r w:rsidR="008E015C" w:rsidRPr="003C00F8">
        <w:rPr>
          <w:rFonts w:eastAsia="Garamond" w:hint="eastAsia"/>
        </w:rPr>
        <w:t>ő</w:t>
      </w:r>
      <w:r w:rsidR="008E015C" w:rsidRPr="003C00F8">
        <w:rPr>
          <w:rFonts w:eastAsia="Garamond"/>
        </w:rPr>
        <w:t xml:space="preserve"> termoventil</w:t>
      </w:r>
      <w:r w:rsidR="008E015C" w:rsidRPr="003C00F8">
        <w:rPr>
          <w:rFonts w:eastAsia="Garamond" w:hint="eastAsia"/>
        </w:rPr>
        <w:t>á</w:t>
      </w:r>
      <w:r w:rsidR="008E015C" w:rsidRPr="003C00F8">
        <w:rPr>
          <w:rFonts w:eastAsia="Garamond"/>
        </w:rPr>
        <w:t xml:space="preserve">tor </w:t>
      </w:r>
    </w:p>
    <w:p w14:paraId="2556629F" w14:textId="08764028" w:rsidR="008B0D48" w:rsidRPr="003C00F8" w:rsidRDefault="008E015C" w:rsidP="008E01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2124" w:firstLineChars="0" w:firstLine="708"/>
        <w:jc w:val="both"/>
        <w:rPr>
          <w:rFonts w:eastAsia="Garamond"/>
        </w:rPr>
      </w:pPr>
      <w:r w:rsidRPr="003C00F8">
        <w:rPr>
          <w:rFonts w:eastAsia="Garamond"/>
        </w:rPr>
        <w:t>20,8/8,0 kW(f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é</w:t>
      </w:r>
      <w:r w:rsidRPr="003C00F8">
        <w:rPr>
          <w:rFonts w:eastAsia="Garamond"/>
        </w:rPr>
        <w:t>s/h</w:t>
      </w:r>
      <w:r w:rsidRPr="003C00F8">
        <w:rPr>
          <w:rFonts w:eastAsia="Garamond" w:hint="eastAsia"/>
        </w:rPr>
        <w:t>ű</w:t>
      </w:r>
      <w:r w:rsidRPr="003C00F8">
        <w:rPr>
          <w:rFonts w:eastAsia="Garamond"/>
        </w:rPr>
        <w:t>t</w:t>
      </w:r>
      <w:r w:rsidRPr="003C00F8">
        <w:rPr>
          <w:rFonts w:eastAsia="Garamond" w:hint="eastAsia"/>
        </w:rPr>
        <w:t>é</w:t>
      </w:r>
      <w:r w:rsidRPr="003C00F8">
        <w:rPr>
          <w:rFonts w:eastAsia="Garamond"/>
        </w:rPr>
        <w:t>s)</w:t>
      </w:r>
    </w:p>
    <w:p w14:paraId="72855B8C" w14:textId="77777777" w:rsidR="00FA4F36" w:rsidRDefault="00FA4F36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</w:p>
    <w:p w14:paraId="01D0EFE3" w14:textId="7FEF9B49" w:rsidR="001932FD" w:rsidRPr="00FA4F36" w:rsidRDefault="001932FD" w:rsidP="00FA4F36">
      <w:pPr>
        <w:pStyle w:val="Listaszerbekezds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b/>
        </w:rPr>
      </w:pPr>
      <w:r>
        <w:rPr>
          <w:rFonts w:eastAsia="Garamond"/>
          <w:b/>
        </w:rPr>
        <w:t xml:space="preserve"> Hasznosítani kívánt </w:t>
      </w:r>
      <w:r w:rsidR="00B95293" w:rsidRPr="001932FD">
        <w:rPr>
          <w:rFonts w:eastAsia="Garamond"/>
          <w:b/>
        </w:rPr>
        <w:t>Üzemcsarnok</w:t>
      </w:r>
    </w:p>
    <w:p w14:paraId="7FA7D355" w14:textId="63F65092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>Elhelyezkedése: Bácsalmás, belterület 1716/</w:t>
      </w:r>
      <w:r w:rsidR="00E45BBA">
        <w:rPr>
          <w:rFonts w:eastAsia="Garamond"/>
        </w:rPr>
        <w:t>9</w:t>
      </w:r>
      <w:r w:rsidRPr="001932FD">
        <w:rPr>
          <w:rFonts w:eastAsia="Garamond"/>
        </w:rPr>
        <w:t xml:space="preserve"> helyrajzi szám</w:t>
      </w:r>
    </w:p>
    <w:p w14:paraId="64635DB6" w14:textId="030FCF16" w:rsidR="00B95293" w:rsidRPr="001932FD" w:rsidRDefault="00B95293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 w:rsidRPr="001932FD">
        <w:rPr>
          <w:rFonts w:eastAsia="Garamond"/>
        </w:rPr>
        <w:tab/>
        <w:t xml:space="preserve">Megnevezése: </w:t>
      </w:r>
      <w:r w:rsidR="00E45BBA">
        <w:rPr>
          <w:rFonts w:eastAsia="Garamond"/>
        </w:rPr>
        <w:t>iroda és szociális blokk, nyaktag rész, üzemcsarnok</w:t>
      </w:r>
    </w:p>
    <w:p w14:paraId="530EF671" w14:textId="682821B5" w:rsidR="00B95293" w:rsidRPr="001932FD" w:rsidRDefault="00E45BBA" w:rsidP="00B952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both"/>
        <w:rPr>
          <w:rFonts w:eastAsia="Garamond"/>
        </w:rPr>
      </w:pPr>
      <w:r>
        <w:rPr>
          <w:rFonts w:eastAsia="Garamond"/>
        </w:rPr>
        <w:t>Hasznos alapterület</w:t>
      </w:r>
      <w:r w:rsidR="00B95293" w:rsidRPr="001932FD">
        <w:rPr>
          <w:rFonts w:eastAsia="Garamond"/>
        </w:rPr>
        <w:t>: 72</w:t>
      </w:r>
      <w:r>
        <w:rPr>
          <w:rFonts w:eastAsia="Garamond"/>
        </w:rPr>
        <w:t>9</w:t>
      </w:r>
      <w:r w:rsidR="00B95293" w:rsidRPr="001932FD">
        <w:rPr>
          <w:rFonts w:eastAsia="Garamond"/>
        </w:rPr>
        <w:t xml:space="preserve"> m2 üzemcsarnok</w:t>
      </w:r>
      <w:r w:rsidR="008E015C">
        <w:rPr>
          <w:rFonts w:eastAsia="Garamond"/>
        </w:rPr>
        <w:t xml:space="preserve"> 2 részre osztva</w:t>
      </w:r>
      <w:r w:rsidR="00B95293" w:rsidRPr="001932FD">
        <w:rPr>
          <w:rFonts w:eastAsia="Garamond"/>
        </w:rPr>
        <w:t xml:space="preserve">, </w:t>
      </w:r>
      <w:r>
        <w:rPr>
          <w:rFonts w:eastAsia="Garamond"/>
        </w:rPr>
        <w:t>340</w:t>
      </w:r>
      <w:r w:rsidR="00B95293" w:rsidRPr="001932FD">
        <w:rPr>
          <w:rFonts w:eastAsia="Garamond"/>
        </w:rPr>
        <w:t xml:space="preserve"> m2 iroda és szociális helyiségek</w:t>
      </w:r>
      <w:r w:rsidR="008E015C">
        <w:rPr>
          <w:rFonts w:eastAsia="Garamond"/>
        </w:rPr>
        <w:t xml:space="preserve"> két részre osztva (emelet és földszint)</w:t>
      </w:r>
    </w:p>
    <w:p w14:paraId="6B7B414F" w14:textId="5AEF7A08" w:rsidR="00FA4F36" w:rsidRPr="00C76A5F" w:rsidRDefault="00B95293" w:rsidP="00E80C62">
      <w:pPr>
        <w:pStyle w:val="Listaszerbekezds"/>
        <w:suppressAutoHyphens w:val="0"/>
        <w:spacing w:line="360" w:lineRule="auto"/>
        <w:ind w:leftChars="0" w:left="0" w:firstLineChars="0" w:firstLine="0"/>
        <w:jc w:val="both"/>
        <w:textDirection w:val="lrTb"/>
        <w:textAlignment w:val="auto"/>
        <w:outlineLvl w:val="9"/>
      </w:pPr>
      <w:r w:rsidRPr="00C76A5F">
        <w:t xml:space="preserve">Tervezett funkció: </w:t>
      </w:r>
      <w:r w:rsidR="008E015C" w:rsidRPr="00C76A5F">
        <w:t>Maximum közepes tűzvédelmi kockázati besorolású (KK) termékgyártásra (pl. papíripari csomagolóanyag gyártás), ipari hasznosításra</w:t>
      </w:r>
      <w:r w:rsidRPr="00C76A5F">
        <w:t>, nem élelmiszeripari termék előállítási feladatok elvégzésére alkalmas</w:t>
      </w:r>
      <w:r w:rsidR="008E015C" w:rsidRPr="00C76A5F">
        <w:t xml:space="preserve"> üzem</w:t>
      </w:r>
      <w:r w:rsidR="00C76A5F">
        <w:t xml:space="preserve">, mely </w:t>
      </w:r>
      <w:r w:rsidR="008E015C" w:rsidRPr="00C76A5F">
        <w:t xml:space="preserve">egy nagyobb, vagy akár két külön </w:t>
      </w:r>
      <w:r w:rsidR="00E4271D" w:rsidRPr="00C76A5F">
        <w:t>vállalkozás egyidejű</w:t>
      </w:r>
      <w:r w:rsidR="00C76A5F">
        <w:t xml:space="preserve"> termelő tevékenységét</w:t>
      </w:r>
      <w:r w:rsidR="00E4271D" w:rsidRPr="00C76A5F">
        <w:t xml:space="preserve"> is lehetővé teszi.</w:t>
      </w:r>
    </w:p>
    <w:p w14:paraId="3CBD3DBA" w14:textId="110E870E" w:rsidR="00E45BBA" w:rsidRDefault="00E45BBA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755FDCA7" w14:textId="79A0F830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357FA375" w14:textId="7CAE8BDA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4F382DEB" w14:textId="394676CC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3073061D" w14:textId="77777777" w:rsidR="00E77A71" w:rsidRPr="001932FD" w:rsidRDefault="00E77A71" w:rsidP="00E77A71">
      <w:pPr>
        <w:pStyle w:val="Listaszerbekezds"/>
        <w:numPr>
          <w:ilvl w:val="1"/>
          <w:numId w:val="18"/>
        </w:numPr>
        <w:suppressAutoHyphens w:val="0"/>
        <w:spacing w:line="276" w:lineRule="auto"/>
        <w:ind w:leftChars="0" w:firstLineChars="0"/>
        <w:jc w:val="both"/>
        <w:textDirection w:val="lrTb"/>
        <w:textAlignment w:val="auto"/>
        <w:outlineLvl w:val="9"/>
        <w:rPr>
          <w:b/>
        </w:rPr>
      </w:pPr>
      <w:r w:rsidRPr="001932FD">
        <w:rPr>
          <w:b/>
        </w:rPr>
        <w:lastRenderedPageBreak/>
        <w:t>Helyiséglista</w:t>
      </w:r>
    </w:p>
    <w:bookmarkStart w:id="0" w:name="_MON_1586689617"/>
    <w:bookmarkEnd w:id="0"/>
    <w:p w14:paraId="47BE4134" w14:textId="77777777" w:rsidR="00E77A71" w:rsidRDefault="00E77A71" w:rsidP="00E77A71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  <w:r w:rsidRPr="00350B27">
        <w:rPr>
          <w:b/>
          <w:u w:val="single"/>
        </w:rPr>
        <w:object w:dxaOrig="8967" w:dyaOrig="13088" w14:anchorId="1F3ADE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0pt;height:632.25pt" o:ole="">
            <v:imagedata r:id="rId9" o:title=""/>
          </v:shape>
          <o:OLEObject Type="Embed" ProgID="Excel.Sheet.12" ShapeID="_x0000_i1025" DrawAspect="Content" ObjectID="_1739605387" r:id="rId10"/>
        </w:object>
      </w:r>
    </w:p>
    <w:p w14:paraId="2A6F727C" w14:textId="1087C722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03E2D8D6" w14:textId="4CA905BC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0B4DC921" w14:textId="77777777" w:rsidR="00E77A71" w:rsidRDefault="00E77A71" w:rsidP="00341305">
      <w:pPr>
        <w:pStyle w:val="Listaszerbekezds"/>
        <w:suppressAutoHyphens w:val="0"/>
        <w:spacing w:line="276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FF0000"/>
        </w:rPr>
      </w:pPr>
    </w:p>
    <w:p w14:paraId="7175C0F7" w14:textId="095321B9" w:rsidR="00D65782" w:rsidRPr="00B9310C" w:rsidRDefault="00D65782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rPr>
          <w:rFonts w:eastAsia="Garamond"/>
          <w:color w:val="000000"/>
        </w:rPr>
      </w:pPr>
      <w:r w:rsidRPr="00B9310C">
        <w:rPr>
          <w:rFonts w:eastAsia="Garamond"/>
          <w:b/>
          <w:color w:val="000000"/>
        </w:rPr>
        <w:lastRenderedPageBreak/>
        <w:t xml:space="preserve">Bírálati szempontok: </w:t>
      </w:r>
    </w:p>
    <w:p w14:paraId="00EC8382" w14:textId="5C7FDCF3" w:rsidR="00D44C22" w:rsidRDefault="00CD56C4" w:rsidP="00EF35E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Az Üzemcsar</w:t>
      </w:r>
      <w:r w:rsidR="000C2664">
        <w:t>nokban alkalmazott munkavállalók</w:t>
      </w:r>
      <w:r>
        <w:t xml:space="preserve"> létszáma</w:t>
      </w:r>
      <w:r w:rsidR="009069A3">
        <w:t xml:space="preserve"> (munkavállalónként 2</w:t>
      </w:r>
      <w:r w:rsidR="0017499B">
        <w:t xml:space="preserve"> pont)</w:t>
      </w:r>
      <w:r w:rsidR="00A34FD5">
        <w:t xml:space="preserve"> </w:t>
      </w:r>
      <w:r w:rsidR="009069A3">
        <w:t>(maximum 30</w:t>
      </w:r>
      <w:r w:rsidR="00416FA4">
        <w:t xml:space="preserve"> pont, </w:t>
      </w:r>
      <w:r w:rsidR="009069A3">
        <w:t>15</w:t>
      </w:r>
      <w:r w:rsidR="0017499B">
        <w:t xml:space="preserve"> fő</w:t>
      </w:r>
      <w:r w:rsidR="00416FA4">
        <w:t xml:space="preserve"> (vagy több)</w:t>
      </w:r>
      <w:r w:rsidR="0017499B">
        <w:t xml:space="preserve"> munkavállaló alkalmazása esetén</w:t>
      </w:r>
      <w:r w:rsidR="00D44C22">
        <w:t>)</w:t>
      </w:r>
    </w:p>
    <w:p w14:paraId="2C1B014F" w14:textId="201697FC" w:rsidR="00A34FD5" w:rsidRDefault="00416FA4" w:rsidP="00D44C22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Üzleti terv (maximum 20 pont)</w:t>
      </w:r>
      <w:r w:rsidR="00D44C22">
        <w:t xml:space="preserve"> amely tartalmazza</w:t>
      </w:r>
      <w:r w:rsidR="00CD56C4">
        <w:t xml:space="preserve">: </w:t>
      </w:r>
    </w:p>
    <w:p w14:paraId="68CC0B1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 a vállalkozás általános bemutatását, </w:t>
      </w:r>
    </w:p>
    <w:p w14:paraId="29054819" w14:textId="596F8905" w:rsidR="009069A3" w:rsidRDefault="009069A3" w:rsidP="009069A3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fejlesztés szükségességének, indokoltságának leírását,</w:t>
      </w:r>
    </w:p>
    <w:p w14:paraId="1DCF706C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termék,</w:t>
      </w:r>
      <w:r w:rsidR="00A34FD5">
        <w:t xml:space="preserve"> a </w:t>
      </w:r>
      <w:r>
        <w:t xml:space="preserve">tevékenység, </w:t>
      </w:r>
      <w:r w:rsidR="00A34FD5">
        <w:t xml:space="preserve">a </w:t>
      </w:r>
      <w:r>
        <w:t xml:space="preserve">szolgáltatás leírását, </w:t>
      </w:r>
    </w:p>
    <w:p w14:paraId="5DBB0B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az ipari ág, a piac és a versenytársak elemzését, </w:t>
      </w:r>
    </w:p>
    <w:p w14:paraId="73739E30" w14:textId="35888F2D" w:rsidR="00B4064D" w:rsidRDefault="00B4064D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pénzügyi tervet,</w:t>
      </w:r>
    </w:p>
    <w:p w14:paraId="63BF6CD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működési és üzemelési tervet, </w:t>
      </w:r>
    </w:p>
    <w:p w14:paraId="65DB6F07" w14:textId="77777777" w:rsidR="00A34FD5" w:rsidRDefault="00D44C22" w:rsidP="00A34FD5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a személyzeti tervet, </w:t>
      </w:r>
    </w:p>
    <w:p w14:paraId="096C027C" w14:textId="77777777" w:rsidR="00BF3522" w:rsidRDefault="00D44C22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>a kockázatok elemzését és azok kezelését,</w:t>
      </w:r>
    </w:p>
    <w:p w14:paraId="2ED87037" w14:textId="7AEB1AEA" w:rsidR="00BF3522" w:rsidRDefault="000C2664" w:rsidP="00BF3522">
      <w:pPr>
        <w:pStyle w:val="Listaszerbekezds"/>
        <w:numPr>
          <w:ilvl w:val="1"/>
          <w:numId w:val="8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</w:pPr>
      <w:r>
        <w:t xml:space="preserve">valamint </w:t>
      </w:r>
      <w:r w:rsidR="00BF3522">
        <w:t>fenntarthatósági, innovációs, környezetvédelmi szempontú elképzeléseket</w:t>
      </w:r>
      <w:r w:rsidR="00D44C22">
        <w:t xml:space="preserve"> </w:t>
      </w:r>
    </w:p>
    <w:p w14:paraId="6EF28628" w14:textId="77777777" w:rsidR="00BC4BCD" w:rsidRDefault="00BF08FE" w:rsidP="00BF08F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Megajánlott bérleti díj</w:t>
      </w:r>
      <w:r w:rsidR="00BC4BCD">
        <w:t xml:space="preserve"> (maximum 12 pont)</w:t>
      </w:r>
      <w:r>
        <w:t xml:space="preserve"> </w:t>
      </w:r>
    </w:p>
    <w:p w14:paraId="4389738B" w14:textId="3F3021BB" w:rsidR="00BF08FE" w:rsidRDefault="00BC4BCD" w:rsidP="00BC4BCD">
      <w:pPr>
        <w:pStyle w:val="Listaszerbekezds"/>
        <w:suppressAutoHyphens w:val="0"/>
        <w:spacing w:after="160" w:line="360" w:lineRule="auto"/>
        <w:ind w:leftChars="0" w:left="708" w:firstLineChars="0" w:firstLine="0"/>
        <w:jc w:val="both"/>
        <w:textDirection w:val="lrTb"/>
        <w:textAlignment w:val="auto"/>
        <w:outlineLvl w:val="9"/>
      </w:pPr>
      <w:r>
        <w:t>M</w:t>
      </w:r>
      <w:r w:rsidR="00BF08FE">
        <w:t>inim</w:t>
      </w:r>
      <w:r w:rsidR="00556FD5">
        <w:t>ális bérleti díj</w:t>
      </w:r>
      <w:r w:rsidR="00BF08FE">
        <w:t xml:space="preserve"> 460.000.-Ft.+ÁFA/hó</w:t>
      </w:r>
      <w:r>
        <w:t>, magasabb bérleti díj megajánlása esetén 20.000.-Ft.-onként 1 pont jár, az elérhető maximális pontszám ezen bírálati szempont esetén 12 pont (amennyiben 700.000.-Ft.+ÁFA/hó az ajánlat)</w:t>
      </w:r>
    </w:p>
    <w:p w14:paraId="160D0207" w14:textId="77777777" w:rsidR="00BF08FE" w:rsidRDefault="00BF08FE" w:rsidP="00BF08F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24F37B19" w14:textId="30F526E2" w:rsidR="00BD7BCE" w:rsidRDefault="00E40EC6" w:rsidP="008F2A2E">
      <w:pPr>
        <w:pStyle w:val="Listaszerbekezds"/>
        <w:numPr>
          <w:ilvl w:val="0"/>
          <w:numId w:val="8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 xml:space="preserve">Az értékelés során </w:t>
      </w:r>
      <w:r w:rsidR="000C2664">
        <w:t xml:space="preserve">összesen </w:t>
      </w:r>
      <w:r>
        <w:t xml:space="preserve">legalább </w:t>
      </w:r>
      <w:r w:rsidR="00BC4BCD">
        <w:t>31</w:t>
      </w:r>
      <w:r>
        <w:t xml:space="preserve"> pont elérése szükséges, a </w:t>
      </w:r>
      <w:r w:rsidR="00BC4BCD">
        <w:t>31</w:t>
      </w:r>
      <w:r>
        <w:t xml:space="preserve"> pontot el nem érő pályázatokat a pályázat kiírója automatikusan érvénytelenné minősíti.</w:t>
      </w:r>
    </w:p>
    <w:p w14:paraId="747279EE" w14:textId="77777777" w:rsidR="008F2A2E" w:rsidRPr="008F2A2E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3C7089C7" w14:textId="1619DEB0" w:rsidR="00646DF3" w:rsidRPr="00B9310C" w:rsidRDefault="00DF13CA" w:rsidP="00B9310C">
      <w:pPr>
        <w:pStyle w:val="Listaszerbekezds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firstLineChars="0"/>
        <w:jc w:val="both"/>
        <w:rPr>
          <w:rFonts w:eastAsia="Garamond"/>
          <w:color w:val="000000"/>
        </w:rPr>
      </w:pPr>
      <w:r>
        <w:rPr>
          <w:rFonts w:eastAsia="Garamond"/>
          <w:b/>
          <w:color w:val="000000"/>
        </w:rPr>
        <w:t>A bérlet</w:t>
      </w:r>
      <w:r w:rsidR="00D65782" w:rsidRPr="00B9310C">
        <w:rPr>
          <w:rFonts w:eastAsia="Garamond"/>
          <w:b/>
          <w:color w:val="000000"/>
        </w:rPr>
        <w:t xml:space="preserve"> idő</w:t>
      </w:r>
      <w:r>
        <w:rPr>
          <w:rFonts w:eastAsia="Garamond"/>
          <w:b/>
          <w:color w:val="000000"/>
        </w:rPr>
        <w:t>tartama</w:t>
      </w:r>
      <w:r w:rsidR="00D65782" w:rsidRPr="00B9310C">
        <w:rPr>
          <w:rFonts w:eastAsia="Garamond"/>
          <w:b/>
          <w:color w:val="000000"/>
        </w:rPr>
        <w:t xml:space="preserve">: </w:t>
      </w:r>
      <w:r>
        <w:rPr>
          <w:rFonts w:eastAsia="Garamond"/>
        </w:rPr>
        <w:t>határozatlan időtartam</w:t>
      </w:r>
    </w:p>
    <w:p w14:paraId="6D35A345" w14:textId="77777777" w:rsidR="00BD7BCE" w:rsidRDefault="00BD7BCE" w:rsidP="00646DF3">
      <w:pPr>
        <w:spacing w:line="360" w:lineRule="auto"/>
        <w:ind w:left="0" w:hanging="2"/>
        <w:rPr>
          <w:rFonts w:eastAsia="Garamond"/>
          <w:b/>
          <w:color w:val="000000"/>
        </w:rPr>
      </w:pPr>
    </w:p>
    <w:p w14:paraId="7A1FF2A3" w14:textId="28EAD645" w:rsidR="00204664" w:rsidRPr="00556FD5" w:rsidRDefault="002827D7" w:rsidP="00E40EC6">
      <w:pPr>
        <w:pStyle w:val="Listaszerbekezds"/>
        <w:numPr>
          <w:ilvl w:val="0"/>
          <w:numId w:val="18"/>
        </w:numPr>
        <w:suppressAutoHyphens w:val="0"/>
        <w:spacing w:line="360" w:lineRule="auto"/>
        <w:ind w:leftChars="0" w:left="357" w:firstLineChars="0" w:hanging="357"/>
        <w:jc w:val="both"/>
        <w:textDirection w:val="lrTb"/>
        <w:textAlignment w:val="auto"/>
        <w:outlineLvl w:val="9"/>
      </w:pPr>
      <w:r w:rsidRPr="00556FD5">
        <w:rPr>
          <w:rFonts w:eastAsia="Garamond"/>
          <w:b/>
        </w:rPr>
        <w:t>H</w:t>
      </w:r>
      <w:r w:rsidR="00D65782" w:rsidRPr="00556FD5">
        <w:rPr>
          <w:rFonts w:eastAsia="Garamond"/>
          <w:b/>
        </w:rPr>
        <w:t>avi bérleti díj:</w:t>
      </w:r>
      <w:r w:rsidR="00D65782" w:rsidRPr="00556FD5">
        <w:rPr>
          <w:rFonts w:eastAsia="Garamond"/>
        </w:rPr>
        <w:t xml:space="preserve"> </w:t>
      </w:r>
      <w:r w:rsidR="00BC4BCD" w:rsidRPr="00556FD5">
        <w:rPr>
          <w:rFonts w:eastAsia="Garamond"/>
        </w:rPr>
        <w:t>minimum 460</w:t>
      </w:r>
      <w:r w:rsidRPr="00556FD5">
        <w:rPr>
          <w:rFonts w:eastAsia="Garamond"/>
        </w:rPr>
        <w:t>.000.-Ft+ÁFA/hó</w:t>
      </w:r>
      <w:r w:rsidR="00BC4BCD" w:rsidRPr="00556FD5">
        <w:rPr>
          <w:rFonts w:eastAsia="Garamond"/>
        </w:rPr>
        <w:t>.</w:t>
      </w:r>
    </w:p>
    <w:p w14:paraId="0DFDCF14" w14:textId="40552AB2" w:rsidR="00204664" w:rsidRPr="00556FD5" w:rsidRDefault="00204664" w:rsidP="000C2664">
      <w:pPr>
        <w:spacing w:line="360" w:lineRule="auto"/>
        <w:ind w:leftChars="0" w:left="0" w:firstLineChars="0" w:firstLine="357"/>
        <w:jc w:val="both"/>
        <w:rPr>
          <w:bCs/>
          <w:iCs/>
        </w:rPr>
      </w:pPr>
      <w:r w:rsidRPr="00556FD5">
        <w:rPr>
          <w:rFonts w:eastAsia="Garamond"/>
          <w:bCs/>
          <w:iCs/>
        </w:rPr>
        <w:t xml:space="preserve">A bérleti díj </w:t>
      </w:r>
      <w:r w:rsidR="00D65782" w:rsidRPr="00556FD5">
        <w:rPr>
          <w:rFonts w:eastAsia="Garamond"/>
          <w:bCs/>
          <w:iCs/>
        </w:rPr>
        <w:t xml:space="preserve">minden évben az </w:t>
      </w:r>
      <w:r w:rsidR="00D65782" w:rsidRPr="00556FD5">
        <w:rPr>
          <w:rFonts w:eastAsia="Garamond"/>
          <w:b/>
          <w:bCs/>
          <w:iCs/>
        </w:rPr>
        <w:t>infláció mértékével növekszik</w:t>
      </w:r>
      <w:r w:rsidR="00DE58AA" w:rsidRPr="00556FD5">
        <w:rPr>
          <w:rFonts w:eastAsia="Garamond"/>
          <w:bCs/>
          <w:iCs/>
        </w:rPr>
        <w:t>.</w:t>
      </w:r>
    </w:p>
    <w:p w14:paraId="7367558A" w14:textId="42B39E25" w:rsidR="00E57F85" w:rsidRPr="00365B29" w:rsidRDefault="00D65782" w:rsidP="00BF0732">
      <w:pPr>
        <w:spacing w:line="360" w:lineRule="auto"/>
        <w:ind w:leftChars="0" w:left="0" w:firstLineChars="0" w:hanging="2"/>
        <w:jc w:val="both"/>
        <w:rPr>
          <w:b/>
        </w:rPr>
      </w:pPr>
      <w:r w:rsidRPr="00204664">
        <w:rPr>
          <w:bCs/>
          <w:iCs/>
        </w:rPr>
        <w:br/>
      </w:r>
      <w:r w:rsidR="00B9310C">
        <w:rPr>
          <w:b/>
        </w:rPr>
        <w:t xml:space="preserve">9. </w:t>
      </w:r>
      <w:r w:rsidRPr="00365B29">
        <w:rPr>
          <w:b/>
        </w:rPr>
        <w:t>A pályázat érvényességéhez az ajánlatnak tartalmaznia kell a következőket:</w:t>
      </w:r>
    </w:p>
    <w:p w14:paraId="5E498093" w14:textId="118A3428" w:rsidR="00E57F85" w:rsidRPr="00911738" w:rsidRDefault="00911738" w:rsidP="00ED2828">
      <w:pPr>
        <w:pStyle w:val="Szvegtrzs"/>
        <w:numPr>
          <w:ilvl w:val="0"/>
          <w:numId w:val="10"/>
        </w:numPr>
        <w:spacing w:line="36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 pályázó adatait</w:t>
      </w:r>
      <w:r w:rsidR="00A1265E">
        <w:rPr>
          <w:rFonts w:ascii="Times New Roman" w:hAnsi="Times New Roman" w:cs="Times New Roman"/>
          <w:sz w:val="24"/>
          <w:szCs w:val="24"/>
        </w:rPr>
        <w:t>,</w:t>
      </w:r>
      <w:r w:rsidR="00DE58AA">
        <w:rPr>
          <w:rFonts w:ascii="Times New Roman" w:hAnsi="Times New Roman" w:cs="Times New Roman"/>
          <w:sz w:val="24"/>
          <w:szCs w:val="24"/>
        </w:rPr>
        <w:t xml:space="preserve"> név, székhely, elérhetőségek, </w:t>
      </w:r>
      <w:r w:rsidR="00E57F85" w:rsidRPr="00365B29">
        <w:rPr>
          <w:rFonts w:ascii="Times New Roman" w:hAnsi="Times New Roman" w:cs="Times New Roman"/>
          <w:sz w:val="24"/>
          <w:szCs w:val="24"/>
        </w:rPr>
        <w:t xml:space="preserve">adószám, </w:t>
      </w:r>
      <w:r w:rsidR="00BD7BCE">
        <w:rPr>
          <w:rFonts w:ascii="Times New Roman" w:hAnsi="Times New Roman" w:cs="Times New Roman"/>
          <w:sz w:val="24"/>
          <w:szCs w:val="24"/>
        </w:rPr>
        <w:t xml:space="preserve">fő </w:t>
      </w:r>
      <w:r w:rsidR="00E57F85" w:rsidRPr="00365B29">
        <w:rPr>
          <w:rFonts w:ascii="Times New Roman" w:hAnsi="Times New Roman" w:cs="Times New Roman"/>
          <w:sz w:val="24"/>
          <w:szCs w:val="24"/>
        </w:rPr>
        <w:t>tevékenységi kör</w:t>
      </w:r>
      <w:r w:rsidR="00BD7BCE">
        <w:rPr>
          <w:rFonts w:ascii="Times New Roman" w:hAnsi="Times New Roman" w:cs="Times New Roman"/>
          <w:sz w:val="24"/>
          <w:szCs w:val="24"/>
        </w:rPr>
        <w:t xml:space="preserve">, cégjegyzékszám vagy nyilvántartási szám, </w:t>
      </w:r>
      <w:r w:rsidR="00BD7BCE" w:rsidRPr="00911738">
        <w:rPr>
          <w:rFonts w:ascii="Times New Roman" w:hAnsi="Times New Roman" w:cs="Times New Roman"/>
          <w:b/>
          <w:sz w:val="24"/>
          <w:szCs w:val="24"/>
        </w:rPr>
        <w:t>(1. számú melléklet)</w:t>
      </w:r>
    </w:p>
    <w:p w14:paraId="6AA50C9A" w14:textId="40788C5A" w:rsidR="00BD7BCE" w:rsidRPr="00BD7BCE" w:rsidRDefault="00DE58AA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napnál nem régebbi</w:t>
      </w:r>
      <w:r w:rsidR="00BD7BCE" w:rsidRPr="00BD7BCE">
        <w:rPr>
          <w:rFonts w:ascii="Times New Roman" w:hAnsi="Times New Roman" w:cs="Times New Roman"/>
          <w:sz w:val="24"/>
          <w:szCs w:val="24"/>
        </w:rPr>
        <w:t xml:space="preserve"> </w:t>
      </w:r>
      <w:r w:rsidR="00E57F85" w:rsidRPr="00BD7BCE">
        <w:rPr>
          <w:rFonts w:ascii="Times New Roman" w:hAnsi="Times New Roman" w:cs="Times New Roman"/>
          <w:b/>
          <w:sz w:val="24"/>
          <w:szCs w:val="24"/>
        </w:rPr>
        <w:t>cégkivonat</w:t>
      </w:r>
      <w:r w:rsidR="00E57F85" w:rsidRPr="00BD7BCE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F68D8AD" w14:textId="287D514F" w:rsidR="00E57F85" w:rsidRPr="00BD7BCE" w:rsidRDefault="00E57F85" w:rsidP="00ED2828">
      <w:pPr>
        <w:pStyle w:val="Szvegtrzs"/>
        <w:numPr>
          <w:ilvl w:val="0"/>
          <w:numId w:val="6"/>
        </w:num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BD7BCE">
        <w:rPr>
          <w:rFonts w:ascii="Times New Roman" w:hAnsi="Times New Roman" w:cs="Times New Roman"/>
          <w:sz w:val="24"/>
          <w:szCs w:val="24"/>
        </w:rPr>
        <w:t xml:space="preserve">ügyvéd vagy közjegyző által hitelesített eredeti </w:t>
      </w:r>
      <w:r w:rsidRPr="00BD7BCE">
        <w:rPr>
          <w:rFonts w:ascii="Times New Roman" w:hAnsi="Times New Roman" w:cs="Times New Roman"/>
          <w:b/>
          <w:sz w:val="24"/>
          <w:szCs w:val="24"/>
        </w:rPr>
        <w:t>aláírási címpéldány</w:t>
      </w:r>
      <w:r w:rsidRPr="00BD7BCE">
        <w:rPr>
          <w:rFonts w:ascii="Times New Roman" w:hAnsi="Times New Roman" w:cs="Times New Roman"/>
          <w:sz w:val="24"/>
          <w:szCs w:val="24"/>
        </w:rPr>
        <w:t>;</w:t>
      </w:r>
    </w:p>
    <w:p w14:paraId="244D541E" w14:textId="54D8C7F2" w:rsidR="005B21FE" w:rsidRPr="00911738" w:rsidRDefault="00DE58AA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b/>
        </w:rPr>
      </w:pPr>
      <w:r>
        <w:lastRenderedPageBreak/>
        <w:t>nyilatkozat</w:t>
      </w:r>
      <w:r w:rsidR="00E57F85" w:rsidRPr="00365B29">
        <w:t xml:space="preserve"> arról,</w:t>
      </w:r>
      <w:r w:rsidR="00E57F85" w:rsidRPr="00365B29">
        <w:rPr>
          <w:b/>
          <w:bCs/>
        </w:rPr>
        <w:t xml:space="preserve"> </w:t>
      </w:r>
      <w:r w:rsidR="00BD7BCE" w:rsidRPr="00BD7BCE">
        <w:rPr>
          <w:bCs/>
        </w:rPr>
        <w:t xml:space="preserve">hogy a </w:t>
      </w:r>
      <w:r>
        <w:t>n</w:t>
      </w:r>
      <w:r w:rsidR="00E57F85" w:rsidRPr="00365B29">
        <w:t xml:space="preserve">emzeti vagyonról szóló 2011. évi CXCVI. törvény 3. §-a alapján </w:t>
      </w:r>
      <w:r w:rsidR="00E57F85" w:rsidRPr="00365B29">
        <w:rPr>
          <w:b/>
        </w:rPr>
        <w:t>átlátható szervezetnek</w:t>
      </w:r>
      <w:r w:rsidR="00E57F85" w:rsidRPr="00365B29">
        <w:t xml:space="preserve"> minősül,</w:t>
      </w:r>
      <w:r w:rsidR="00BD7BCE">
        <w:t xml:space="preserve"> </w:t>
      </w:r>
      <w:r w:rsidR="00BD7BCE" w:rsidRPr="00911738">
        <w:rPr>
          <w:b/>
        </w:rPr>
        <w:t>(2. számú melléklet)</w:t>
      </w:r>
    </w:p>
    <w:p w14:paraId="6D40F8EB" w14:textId="1066BC88" w:rsidR="00E57F85" w:rsidRPr="00365B29" w:rsidRDefault="00142F26" w:rsidP="00ED282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  <w:r>
        <w:rPr>
          <w:b/>
        </w:rPr>
        <w:t>köztartozás</w:t>
      </w:r>
      <w:r w:rsidR="00DE58AA">
        <w:rPr>
          <w:b/>
        </w:rPr>
        <w:t>mentesség igazolása</w:t>
      </w:r>
      <w:r w:rsidR="00911738">
        <w:t xml:space="preserve">. </w:t>
      </w:r>
      <w:r w:rsidR="00E57F85" w:rsidRPr="00365B29">
        <w:t>Amennyiben a pályázó szerepel a köztartozásmentes adózói adatbázisban, nemleges adóigazolás becsatolása nem szükséges</w:t>
      </w:r>
      <w:r w:rsidR="00BD0AED">
        <w:t>,</w:t>
      </w:r>
    </w:p>
    <w:p w14:paraId="65C645A8" w14:textId="30053C8A" w:rsidR="005B21FE" w:rsidRPr="00911738" w:rsidRDefault="00E57F85" w:rsidP="00911738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  <w:rPr>
          <w:b/>
        </w:rPr>
      </w:pPr>
      <w:r w:rsidRPr="00365B29">
        <w:t xml:space="preserve">a pályázó </w:t>
      </w:r>
      <w:r w:rsidR="00911738">
        <w:t xml:space="preserve">nyilatkozatát. hogy </w:t>
      </w:r>
      <w:r w:rsidRPr="00365B29">
        <w:t>a pályázat anyagát üzleti titoknak tekinti-e, továbbá kéri-e a pályázat zárt ülésen történő elbírálásá</w:t>
      </w:r>
      <w:r w:rsidR="00E55176">
        <w:t>t,</w:t>
      </w:r>
      <w:r w:rsidR="00911738">
        <w:t xml:space="preserve"> </w:t>
      </w:r>
      <w:r w:rsidR="00911738" w:rsidRPr="00911738">
        <w:rPr>
          <w:b/>
        </w:rPr>
        <w:t>(3. számú melléklet)</w:t>
      </w:r>
    </w:p>
    <w:p w14:paraId="6317C551" w14:textId="6324062D" w:rsidR="005B21FE" w:rsidRPr="00365B29" w:rsidRDefault="00911738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</w:t>
      </w:r>
      <w:r w:rsidR="005B21FE" w:rsidRPr="00365B29">
        <w:t xml:space="preserve"> </w:t>
      </w:r>
      <w:r>
        <w:t xml:space="preserve">pályázó </w:t>
      </w:r>
      <w:r w:rsidR="008D0544" w:rsidRPr="00365B29">
        <w:t xml:space="preserve">nyilatkozatát, hogy </w:t>
      </w:r>
      <w:r w:rsidR="005B21FE" w:rsidRPr="00365B29">
        <w:t xml:space="preserve">a pályázatban, illetve nyertes pályázata esetén </w:t>
      </w:r>
      <w:r w:rsidR="008D0544" w:rsidRPr="00365B29">
        <w:t>a</w:t>
      </w:r>
      <w:r w:rsidR="005B21FE" w:rsidRPr="00365B29">
        <w:t xml:space="preserve"> bérleti szerződésben kötelezettséget vállal arra, hogy a birtokbavéte</w:t>
      </w:r>
      <w:r w:rsidR="008D0544" w:rsidRPr="00365B29">
        <w:t xml:space="preserve">ltől számított 30 napon belül az érintett </w:t>
      </w:r>
      <w:r w:rsidR="005B21FE" w:rsidRPr="00365B29">
        <w:t>ingatlant székhelyeként vagy telephelyeként a cégnyilvántartásba bejegyezteti.</w:t>
      </w:r>
      <w:r w:rsidR="00204664" w:rsidRPr="00204664">
        <w:rPr>
          <w:b/>
        </w:rPr>
        <w:t xml:space="preserve"> (4. számú melléklet)</w:t>
      </w:r>
    </w:p>
    <w:p w14:paraId="21F9AA71" w14:textId="2BE71036" w:rsidR="005B21FE" w:rsidRPr="00365B29" w:rsidRDefault="00204664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>
        <w:t>a p</w:t>
      </w:r>
      <w:r w:rsidR="005B21FE" w:rsidRPr="00365B29">
        <w:t>ályázó nyilatkozatát arról</w:t>
      </w:r>
      <w:r>
        <w:t xml:space="preserve"> vonatkozóan, hogy kötelezettséget vállal az üzleti tervben foglalt tevékenység megkezdéséért </w:t>
      </w:r>
      <w:r w:rsidR="005B21FE" w:rsidRPr="00365B29">
        <w:t xml:space="preserve">a bérbeadástól számított </w:t>
      </w:r>
      <w:r w:rsidR="00DE58AA">
        <w:t xml:space="preserve">6 hónapon </w:t>
      </w:r>
      <w:r w:rsidRPr="00DE58AA">
        <w:t xml:space="preserve">belül. </w:t>
      </w:r>
      <w:r w:rsidRPr="00204664">
        <w:rPr>
          <w:b/>
          <w:color w:val="000000" w:themeColor="text1"/>
        </w:rPr>
        <w:t>(5. számú melléklet)</w:t>
      </w:r>
    </w:p>
    <w:p w14:paraId="020C7EC1" w14:textId="3022B360" w:rsidR="00D65782" w:rsidRPr="00D13833" w:rsidRDefault="005B21FE" w:rsidP="00646DF3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365B29">
        <w:t>a</w:t>
      </w:r>
      <w:r w:rsidR="00D65782" w:rsidRPr="00365B29">
        <w:t xml:space="preserve"> pályázó nyilatkozatát arra vonatkozóan, hogy a pályázati felhívás feltétel</w:t>
      </w:r>
      <w:r w:rsidR="00ED2828">
        <w:t>e</w:t>
      </w:r>
      <w:r w:rsidR="00D65782" w:rsidRPr="00365B29">
        <w:t>it maradéktalanul vállalja, valamint ajánlatát 3 hónapig fenntartja</w:t>
      </w:r>
      <w:r w:rsidR="00204664">
        <w:t xml:space="preserve"> </w:t>
      </w:r>
      <w:r w:rsidR="00204664" w:rsidRPr="00204664">
        <w:rPr>
          <w:b/>
        </w:rPr>
        <w:t>(6. számú melléklet)</w:t>
      </w:r>
    </w:p>
    <w:p w14:paraId="3BCE735A" w14:textId="7F01346C" w:rsidR="00B9310C" w:rsidRDefault="00D13833" w:rsidP="008F2A2E">
      <w:pPr>
        <w:pStyle w:val="Listaszerbekezds"/>
        <w:numPr>
          <w:ilvl w:val="0"/>
          <w:numId w:val="6"/>
        </w:numPr>
        <w:suppressAutoHyphens w:val="0"/>
        <w:spacing w:after="160" w:line="360" w:lineRule="auto"/>
        <w:ind w:leftChars="0" w:left="0" w:firstLineChars="0" w:hanging="2"/>
        <w:jc w:val="both"/>
        <w:textDirection w:val="lrTb"/>
        <w:textAlignment w:val="auto"/>
        <w:outlineLvl w:val="9"/>
      </w:pPr>
      <w:r w:rsidRPr="00D13833">
        <w:t xml:space="preserve">üzleti terv </w:t>
      </w:r>
    </w:p>
    <w:p w14:paraId="6C450C04" w14:textId="77777777" w:rsidR="008F2A2E" w:rsidRPr="00365B29" w:rsidRDefault="008F2A2E" w:rsidP="008F2A2E">
      <w:pPr>
        <w:pStyle w:val="Listaszerbekezds"/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</w:pPr>
    </w:p>
    <w:p w14:paraId="7FC4EB9A" w14:textId="54A4EA8B" w:rsidR="008D0544" w:rsidRPr="00B9310C" w:rsidRDefault="008D0544" w:rsidP="00B9310C">
      <w:pPr>
        <w:pStyle w:val="Listaszerbekezds"/>
        <w:numPr>
          <w:ilvl w:val="0"/>
          <w:numId w:val="19"/>
        </w:numPr>
        <w:suppressAutoHyphens w:val="0"/>
        <w:spacing w:after="160" w:line="360" w:lineRule="auto"/>
        <w:ind w:leftChars="0" w:firstLineChars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Egyéb információk: </w:t>
      </w:r>
    </w:p>
    <w:p w14:paraId="408F6835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ingatlanon</w:t>
      </w:r>
      <w:r w:rsidR="00B22F78">
        <w:rPr>
          <w:color w:val="000000" w:themeColor="text1"/>
        </w:rPr>
        <w:t xml:space="preserve"> csak olyan </w:t>
      </w:r>
      <w:r w:rsidR="00A1265E">
        <w:rPr>
          <w:color w:val="000000" w:themeColor="text1"/>
        </w:rPr>
        <w:t>t</w:t>
      </w:r>
      <w:r w:rsidRPr="00365B29">
        <w:rPr>
          <w:color w:val="000000" w:themeColor="text1"/>
        </w:rPr>
        <w:t>evékenység</w:t>
      </w:r>
      <w:r w:rsidR="00B22F78">
        <w:rPr>
          <w:color w:val="000000" w:themeColor="text1"/>
        </w:rPr>
        <w:t xml:space="preserve"> végezhető</w:t>
      </w:r>
      <w:r w:rsidRPr="00365B29">
        <w:rPr>
          <w:color w:val="000000" w:themeColor="text1"/>
        </w:rPr>
        <w:t xml:space="preserve">, amely nem jár az épület, építmény szerkezeti átalakításával. Esetleges szerkezeti átalakításhoz a bérbeadó előzetes írásban kiadott engedélye szükséges. Az átalakításhoz, tevékenység végzéséhez szükséges hatósági engedélyek elkészíttetése és benyújtása, valamint annak teljes költsége a leendő bérlőt terheli. </w:t>
      </w:r>
    </w:p>
    <w:p w14:paraId="589D9D6F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>Az ingatlanon végzendő tevékenység csak jogerős és végrehajtható hatósági engedélyek, valamint telepengedély köteles tevékenység esetén telephely engedélyezését követően</w:t>
      </w:r>
      <w:r w:rsidR="00A1265E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illetve működési engedély birtokában folytatható. </w:t>
      </w:r>
    </w:p>
    <w:p w14:paraId="31AD7F8B" w14:textId="77777777" w:rsidR="00365B29" w:rsidRPr="00ED2828" w:rsidRDefault="00365B29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Cs/>
          <w:color w:val="000000" w:themeColor="text1"/>
        </w:rPr>
      </w:pPr>
      <w:r w:rsidRPr="00ED2828">
        <w:rPr>
          <w:bCs/>
          <w:color w:val="000000" w:themeColor="text1"/>
        </w:rPr>
        <w:t>A nyertes pályázó a bérleti jogot harmadik személy részére nem adhatja át.</w:t>
      </w:r>
    </w:p>
    <w:p w14:paraId="6802D7A1" w14:textId="58F16FEF" w:rsidR="008D0544" w:rsidRPr="00DE58AA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</w:pPr>
      <w:r w:rsidRPr="00DE58AA">
        <w:t>A bérleti szerződés megkötésének feltétele, hogy a bérlő legalább</w:t>
      </w:r>
      <w:r w:rsidR="00556FD5">
        <w:t xml:space="preserve"> három</w:t>
      </w:r>
      <w:r w:rsidRPr="00DE58AA">
        <w:t xml:space="preserve"> havi bérleti díjnak megfelelő összeget kaucióként előre az önkormányzat bankszámlájára befizessen</w:t>
      </w:r>
      <w:r w:rsidR="00A1265E" w:rsidRPr="00DE58AA">
        <w:t>.</w:t>
      </w:r>
      <w:r w:rsidR="00A24532">
        <w:t xml:space="preserve"> A kaució nem a bérleti díj része.</w:t>
      </w:r>
    </w:p>
    <w:p w14:paraId="38B2D350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Az ingatlan bérbeadási ára nem tartalmazza az épület rezsiköltségét. A rezsiköltségek finanszírozása teljes mértékben a nyertes ajánlattevőt terheli. </w:t>
      </w:r>
    </w:p>
    <w:p w14:paraId="3F617AE8" w14:textId="438E5E21" w:rsidR="008D0544" w:rsidRPr="00A51681" w:rsidRDefault="00D26E7C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i/>
          <w:color w:val="FF0000"/>
          <w:u w:val="single"/>
        </w:rPr>
      </w:pPr>
      <w:r>
        <w:rPr>
          <w:color w:val="000000" w:themeColor="text1"/>
        </w:rPr>
        <w:lastRenderedPageBreak/>
        <w:t>A nyertes ajánlattevő köteles bérlői felelősségbiztosítást kötni.</w:t>
      </w:r>
    </w:p>
    <w:p w14:paraId="4AAC669E" w14:textId="11E3498E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b/>
          <w:color w:val="000000" w:themeColor="text1"/>
        </w:rPr>
      </w:pPr>
      <w:r w:rsidRPr="00365B29">
        <w:rPr>
          <w:b/>
          <w:color w:val="000000" w:themeColor="text1"/>
        </w:rPr>
        <w:t>Az ajánlatkérő a hiánypótlás lehetőségét egyszeri alkalommal biztosítja</w:t>
      </w:r>
      <w:r w:rsidR="00A51681">
        <w:rPr>
          <w:b/>
          <w:color w:val="000000" w:themeColor="text1"/>
        </w:rPr>
        <w:t>, 8 napos hiánypótlási határidő előírásával</w:t>
      </w:r>
      <w:r w:rsidRPr="00365B29">
        <w:rPr>
          <w:b/>
          <w:color w:val="000000" w:themeColor="text1"/>
        </w:rPr>
        <w:t xml:space="preserve">. </w:t>
      </w:r>
    </w:p>
    <w:p w14:paraId="52E9A100" w14:textId="542AE144" w:rsidR="008D0544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Ha az előírt időben csak egy pályázati ajánlat érkezik, és </w:t>
      </w:r>
      <w:r w:rsidR="001A6943">
        <w:rPr>
          <w:color w:val="000000" w:themeColor="text1"/>
        </w:rPr>
        <w:t xml:space="preserve">az </w:t>
      </w:r>
      <w:r w:rsidRPr="00365B29">
        <w:rPr>
          <w:color w:val="000000" w:themeColor="text1"/>
        </w:rPr>
        <w:t>az előírt feltételeknek megfelel,</w:t>
      </w:r>
      <w:r w:rsidR="0085539D">
        <w:rPr>
          <w:color w:val="000000" w:themeColor="text1"/>
        </w:rPr>
        <w:t xml:space="preserve"> a minimális pontszámot eléri,</w:t>
      </w:r>
      <w:r w:rsidRPr="00365B29">
        <w:rPr>
          <w:color w:val="000000" w:themeColor="text1"/>
        </w:rPr>
        <w:t xml:space="preserve"> a pályázati eljárást eredményesnek kell tekinteni.</w:t>
      </w:r>
    </w:p>
    <w:p w14:paraId="0C10E37E" w14:textId="2C3175CC" w:rsidR="00BC4BCD" w:rsidRPr="00365B29" w:rsidRDefault="00BC4BCD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 xml:space="preserve">Az eljárás </w:t>
      </w:r>
      <w:proofErr w:type="spellStart"/>
      <w:r>
        <w:rPr>
          <w:color w:val="000000" w:themeColor="text1"/>
        </w:rPr>
        <w:t>eredménytelensége</w:t>
      </w:r>
      <w:proofErr w:type="spellEnd"/>
      <w:r>
        <w:rPr>
          <w:color w:val="000000" w:themeColor="text1"/>
        </w:rPr>
        <w:t xml:space="preserve"> esetén a pályázat ismételten kiírásra kerül, ebben az esetben</w:t>
      </w:r>
      <w:r w:rsidR="00BE00C0">
        <w:rPr>
          <w:color w:val="000000" w:themeColor="text1"/>
        </w:rPr>
        <w:t xml:space="preserve"> Önkormányzatunk </w:t>
      </w:r>
      <w:r w:rsidR="00616158">
        <w:rPr>
          <w:color w:val="000000" w:themeColor="text1"/>
        </w:rPr>
        <w:t xml:space="preserve">várhatóan </w:t>
      </w:r>
      <w:r>
        <w:rPr>
          <w:color w:val="000000" w:themeColor="text1"/>
        </w:rPr>
        <w:t xml:space="preserve">már az üzemcsarnok </w:t>
      </w:r>
      <w:r w:rsidR="00BE00C0">
        <w:rPr>
          <w:color w:val="000000" w:themeColor="text1"/>
        </w:rPr>
        <w:t xml:space="preserve">1-1 </w:t>
      </w:r>
      <w:r w:rsidR="00616158">
        <w:rPr>
          <w:color w:val="000000" w:themeColor="text1"/>
        </w:rPr>
        <w:t xml:space="preserve">elkülönített </w:t>
      </w:r>
      <w:r w:rsidR="00BE00C0">
        <w:rPr>
          <w:color w:val="000000" w:themeColor="text1"/>
        </w:rPr>
        <w:t>részére is lehetővé teszi a pályázat benyújtását.</w:t>
      </w:r>
    </w:p>
    <w:p w14:paraId="67D26287" w14:textId="77777777" w:rsidR="008D0544" w:rsidRPr="00365B29" w:rsidRDefault="008D0544" w:rsidP="00646DF3">
      <w:pPr>
        <w:suppressAutoHyphens w:val="0"/>
        <w:spacing w:after="160" w:line="360" w:lineRule="auto"/>
        <w:ind w:leftChars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 w:rsidRPr="00365B29">
        <w:rPr>
          <w:color w:val="000000" w:themeColor="text1"/>
        </w:rPr>
        <w:t xml:space="preserve">Az ajánlatot és az ajánlatban szereplő nyilatkozatokat olyan személyeknek kell aláírniuk, akik jogosultak az ajánlattevő illetve a nyilatkozattevő nevében kötelezettséget vállalni, illetve nyilatkozni. </w:t>
      </w:r>
    </w:p>
    <w:p w14:paraId="5468FDA0" w14:textId="55DF511D" w:rsidR="008D0544" w:rsidRDefault="00DE58AA" w:rsidP="00646DF3">
      <w:p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>A nyertes pályázóval Bácsalmás Város</w:t>
      </w:r>
      <w:r w:rsidR="00365B29" w:rsidRPr="00365B29">
        <w:rPr>
          <w:color w:val="000000" w:themeColor="text1"/>
        </w:rPr>
        <w:t xml:space="preserve"> Önkormányzata bérleti szerződést köt, amely</w:t>
      </w:r>
      <w:r>
        <w:rPr>
          <w:color w:val="000000" w:themeColor="text1"/>
        </w:rPr>
        <w:t>nek tartal</w:t>
      </w:r>
      <w:r w:rsidR="00365B29" w:rsidRPr="00365B29">
        <w:rPr>
          <w:color w:val="000000" w:themeColor="text1"/>
        </w:rPr>
        <w:t xml:space="preserve">mára a Polgári Törvénykönyvről szóló 2013. évi V. törvény rendelkezései az irányadóak. </w:t>
      </w:r>
    </w:p>
    <w:p w14:paraId="7337AAB0" w14:textId="399C0405" w:rsidR="00DE58AA" w:rsidRDefault="00DE58AA" w:rsidP="00646DF3">
      <w:pPr>
        <w:suppressAutoHyphens w:val="0"/>
        <w:spacing w:after="160" w:line="36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 w:themeColor="text1"/>
        </w:rPr>
      </w:pPr>
      <w:r>
        <w:rPr>
          <w:color w:val="000000" w:themeColor="text1"/>
        </w:rPr>
        <w:t>A bérleti szerződés tervezet a pályázati dokumentáció mellékletét képezi.</w:t>
      </w:r>
    </w:p>
    <w:p w14:paraId="264357B5" w14:textId="63622EEF" w:rsidR="00B9310C" w:rsidRDefault="00B9310C" w:rsidP="00B9310C">
      <w:pPr>
        <w:spacing w:line="360" w:lineRule="auto"/>
        <w:ind w:leftChars="0" w:left="0" w:firstLineChars="0" w:hanging="2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 xml:space="preserve">Az ajánlatkérő az ingatlan megtekintését előzetes egyeztetés alapján biztosítja. </w:t>
      </w:r>
      <w:r w:rsidRPr="00365B29">
        <w:rPr>
          <w:color w:val="000000" w:themeColor="text1"/>
        </w:rPr>
        <w:t>A pályázatra vonatkozó egyéb információ kérhető:</w:t>
      </w:r>
      <w:r w:rsidR="00DE58AA">
        <w:rPr>
          <w:color w:val="000000" w:themeColor="text1"/>
        </w:rPr>
        <w:t xml:space="preserve"> dr. Párczen Zoltán </w:t>
      </w:r>
      <w:r>
        <w:rPr>
          <w:color w:val="000000" w:themeColor="text1"/>
        </w:rPr>
        <w:t>igazgatási</w:t>
      </w:r>
      <w:r w:rsidRPr="00365B29">
        <w:rPr>
          <w:color w:val="000000" w:themeColor="text1"/>
        </w:rPr>
        <w:t xml:space="preserve"> </w:t>
      </w:r>
      <w:r w:rsidR="00DE58AA">
        <w:rPr>
          <w:color w:val="000000" w:themeColor="text1"/>
        </w:rPr>
        <w:t xml:space="preserve">és jogi </w:t>
      </w:r>
      <w:r w:rsidRPr="00365B29">
        <w:rPr>
          <w:color w:val="000000" w:themeColor="text1"/>
        </w:rPr>
        <w:t>ügyintézőtől személyesen</w:t>
      </w:r>
      <w:r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>illetve a</w:t>
      </w:r>
      <w:r w:rsidR="00DE58AA">
        <w:rPr>
          <w:color w:val="000000" w:themeColor="text1"/>
        </w:rPr>
        <w:t xml:space="preserve"> 79/541-455-ös</w:t>
      </w:r>
      <w:r w:rsidRPr="00365B29">
        <w:rPr>
          <w:color w:val="000000" w:themeColor="text1"/>
        </w:rPr>
        <w:t xml:space="preserve"> telefonszámon.</w:t>
      </w:r>
    </w:p>
    <w:p w14:paraId="0DEB143F" w14:textId="77777777" w:rsidR="00B9310C" w:rsidRPr="00365B29" w:rsidRDefault="00B9310C" w:rsidP="00B9310C">
      <w:pPr>
        <w:spacing w:line="360" w:lineRule="auto"/>
        <w:ind w:leftChars="0" w:left="0" w:firstLineChars="0" w:hanging="2"/>
        <w:jc w:val="both"/>
      </w:pPr>
    </w:p>
    <w:p w14:paraId="7C60F2C9" w14:textId="4C4416D2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B9310C">
        <w:rPr>
          <w:b/>
          <w:color w:val="000000" w:themeColor="text1"/>
        </w:rPr>
        <w:t>A pályázati felhívás közzététele</w:t>
      </w:r>
      <w:r w:rsidR="00A51681" w:rsidRPr="00B9310C">
        <w:rPr>
          <w:color w:val="000000" w:themeColor="text1"/>
        </w:rPr>
        <w:t xml:space="preserve">: </w:t>
      </w:r>
      <w:r w:rsidR="00DE58AA">
        <w:rPr>
          <w:color w:val="000000" w:themeColor="text1"/>
        </w:rPr>
        <w:t>Bácsalmás</w:t>
      </w:r>
      <w:r w:rsidRPr="00B9310C">
        <w:rPr>
          <w:color w:val="000000" w:themeColor="text1"/>
        </w:rPr>
        <w:t xml:space="preserve"> Város honlapján a </w:t>
      </w:r>
      <w:hyperlink r:id="rId11" w:history="1">
        <w:r w:rsidR="00DE58AA" w:rsidRPr="00491671">
          <w:rPr>
            <w:rStyle w:val="Hiperhivatkozs"/>
            <w:b/>
          </w:rPr>
          <w:t>www.bacsalmas.hu</w:t>
        </w:r>
      </w:hyperlink>
      <w:r w:rsidRPr="00B9310C">
        <w:rPr>
          <w:color w:val="000000" w:themeColor="text1"/>
        </w:rPr>
        <w:t xml:space="preserve"> oldalon.</w:t>
      </w:r>
    </w:p>
    <w:p w14:paraId="2E4F0374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8444B7D" w14:textId="421785F7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A pályázat </w:t>
      </w:r>
      <w:r w:rsidR="00646DF3" w:rsidRPr="00B9310C">
        <w:rPr>
          <w:b/>
          <w:color w:val="000000" w:themeColor="text1"/>
        </w:rPr>
        <w:t>benyújtásának módja, határideje</w:t>
      </w:r>
    </w:p>
    <w:p w14:paraId="5F10C5C9" w14:textId="77777777" w:rsidR="00646DF3" w:rsidRPr="00365B29" w:rsidRDefault="00646DF3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180A5E2" w14:textId="5D9204E9" w:rsidR="008D0544" w:rsidRPr="00365B29" w:rsidRDefault="008D0544" w:rsidP="00646DF3">
      <w:pPr>
        <w:spacing w:line="360" w:lineRule="auto"/>
        <w:ind w:left="0" w:hanging="2"/>
        <w:jc w:val="both"/>
        <w:rPr>
          <w:color w:val="FF0000"/>
        </w:rPr>
      </w:pPr>
      <w:r w:rsidRPr="00365B29">
        <w:rPr>
          <w:b/>
          <w:color w:val="000000" w:themeColor="text1"/>
        </w:rPr>
        <w:t xml:space="preserve">A pályázat benyújtásának módja: </w:t>
      </w:r>
      <w:r w:rsidR="007E42B4">
        <w:rPr>
          <w:color w:val="000000" w:themeColor="text1"/>
        </w:rPr>
        <w:t xml:space="preserve">személyesen, </w:t>
      </w:r>
      <w:r w:rsidRPr="00365B29">
        <w:rPr>
          <w:color w:val="000000" w:themeColor="text1"/>
        </w:rPr>
        <w:t>postai úton</w:t>
      </w:r>
      <w:r w:rsidR="00D44C22">
        <w:rPr>
          <w:color w:val="000000" w:themeColor="text1"/>
        </w:rPr>
        <w:t>,</w:t>
      </w:r>
      <w:r w:rsidRPr="00365B29">
        <w:rPr>
          <w:color w:val="000000" w:themeColor="text1"/>
        </w:rPr>
        <w:t xml:space="preserve"> papír alapon</w:t>
      </w:r>
      <w:r w:rsidR="00142F26">
        <w:rPr>
          <w:color w:val="000000" w:themeColor="text1"/>
        </w:rPr>
        <w:t>, valamint</w:t>
      </w:r>
      <w:r w:rsidR="00D44C22">
        <w:rPr>
          <w:color w:val="000000" w:themeColor="text1"/>
        </w:rPr>
        <w:t xml:space="preserve"> elektronikus formában is (adathordozón vagy e-mailen keresztül a </w:t>
      </w:r>
      <w:hyperlink r:id="rId12" w:history="1">
        <w:r w:rsidR="00DE58AA" w:rsidRPr="00491671">
          <w:rPr>
            <w:rStyle w:val="Hiperhivatkozs"/>
          </w:rPr>
          <w:t>polg.hiv@bacsalmas.hu</w:t>
        </w:r>
      </w:hyperlink>
      <w:r w:rsidR="00A51681">
        <w:rPr>
          <w:color w:val="000000" w:themeColor="text1"/>
        </w:rPr>
        <w:t xml:space="preserve"> e-mail címre</w:t>
      </w:r>
      <w:r w:rsidR="00D44C22">
        <w:rPr>
          <w:color w:val="000000" w:themeColor="text1"/>
        </w:rPr>
        <w:t>)</w:t>
      </w:r>
      <w:r w:rsidRPr="00365B29">
        <w:rPr>
          <w:color w:val="000000" w:themeColor="text1"/>
        </w:rPr>
        <w:t xml:space="preserve"> a beérkezési határidőig való beérkezéssel. </w:t>
      </w:r>
      <w:r w:rsidR="00DE58AA">
        <w:rPr>
          <w:color w:val="000000" w:themeColor="text1"/>
        </w:rPr>
        <w:t xml:space="preserve">A határidőn túl </w:t>
      </w:r>
      <w:r w:rsidRPr="00365B29">
        <w:rPr>
          <w:color w:val="000000" w:themeColor="text1"/>
        </w:rPr>
        <w:t>beérkezett pályázat érvénytelennek minősül.</w:t>
      </w:r>
      <w:r w:rsidR="00DE58AA">
        <w:rPr>
          <w:color w:val="000000" w:themeColor="text1"/>
        </w:rPr>
        <w:t xml:space="preserve"> A határidő megtartása a Pályázó</w:t>
      </w:r>
      <w:r w:rsidR="00FC4488">
        <w:rPr>
          <w:color w:val="000000" w:themeColor="text1"/>
        </w:rPr>
        <w:t>k</w:t>
      </w:r>
      <w:r w:rsidR="00DE58AA">
        <w:rPr>
          <w:color w:val="000000" w:themeColor="text1"/>
        </w:rPr>
        <w:t xml:space="preserve"> </w:t>
      </w:r>
      <w:r w:rsidR="004F6D48">
        <w:rPr>
          <w:color w:val="000000" w:themeColor="text1"/>
        </w:rPr>
        <w:t>felelősségi körébe tartozik.</w:t>
      </w:r>
      <w:r w:rsidR="00365B29" w:rsidRPr="00365B29">
        <w:t xml:space="preserve"> </w:t>
      </w:r>
    </w:p>
    <w:p w14:paraId="5F689E39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2A370350" w14:textId="268C08FA" w:rsidR="008D0544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  <w:r w:rsidRPr="00AE3BE7">
        <w:t>A pá</w:t>
      </w:r>
      <w:r w:rsidR="00142F26">
        <w:t>lyázatokat legkésőbb</w:t>
      </w:r>
      <w:r w:rsidRPr="00AE3BE7">
        <w:t xml:space="preserve"> </w:t>
      </w:r>
      <w:r w:rsidR="003A25A7" w:rsidRPr="00AE3BE7">
        <w:rPr>
          <w:b/>
        </w:rPr>
        <w:t>202</w:t>
      </w:r>
      <w:r w:rsidR="00CF7DBE">
        <w:rPr>
          <w:b/>
        </w:rPr>
        <w:t>3</w:t>
      </w:r>
      <w:r w:rsidR="003A25A7" w:rsidRPr="00AE3BE7">
        <w:rPr>
          <w:b/>
        </w:rPr>
        <w:t>.</w:t>
      </w:r>
      <w:r w:rsidR="006F540A">
        <w:rPr>
          <w:b/>
        </w:rPr>
        <w:t xml:space="preserve"> április</w:t>
      </w:r>
      <w:r w:rsidR="003A25A7" w:rsidRPr="00AE3BE7">
        <w:rPr>
          <w:b/>
        </w:rPr>
        <w:t xml:space="preserve"> </w:t>
      </w:r>
      <w:r w:rsidR="006F540A">
        <w:rPr>
          <w:b/>
        </w:rPr>
        <w:t>12</w:t>
      </w:r>
      <w:r w:rsidR="00791D40">
        <w:rPr>
          <w:b/>
        </w:rPr>
        <w:t xml:space="preserve">-én 16:00 óráig </w:t>
      </w:r>
      <w:r w:rsidR="00A51681" w:rsidRPr="00AE3BE7">
        <w:rPr>
          <w:b/>
        </w:rPr>
        <w:t>z</w:t>
      </w:r>
      <w:r w:rsidRPr="00AE3BE7">
        <w:rPr>
          <w:b/>
        </w:rPr>
        <w:t>árt borítékban</w:t>
      </w:r>
      <w:r w:rsidRPr="00AE3BE7">
        <w:t xml:space="preserve">, </w:t>
      </w:r>
      <w:r w:rsidRPr="00AE3BE7">
        <w:rPr>
          <w:b/>
        </w:rPr>
        <w:t>„Pál</w:t>
      </w:r>
      <w:r w:rsidR="003A25A7" w:rsidRPr="00AE3BE7">
        <w:rPr>
          <w:b/>
        </w:rPr>
        <w:t xml:space="preserve">yázat </w:t>
      </w:r>
      <w:r w:rsidR="003A25A7">
        <w:rPr>
          <w:b/>
          <w:color w:val="000000" w:themeColor="text1"/>
        </w:rPr>
        <w:t>Üzemcsarnok bérletére</w:t>
      </w:r>
      <w:r w:rsidRPr="00365B29">
        <w:rPr>
          <w:b/>
          <w:color w:val="000000" w:themeColor="text1"/>
        </w:rPr>
        <w:t>”</w:t>
      </w:r>
      <w:r w:rsidRPr="00365B29">
        <w:rPr>
          <w:color w:val="000000" w:themeColor="text1"/>
        </w:rPr>
        <w:t xml:space="preserve"> jelige</w:t>
      </w:r>
      <w:r w:rsidR="00DC13B1">
        <w:rPr>
          <w:color w:val="000000" w:themeColor="text1"/>
        </w:rPr>
        <w:t xml:space="preserve">, </w:t>
      </w:r>
      <w:r w:rsidRPr="00365B29">
        <w:rPr>
          <w:color w:val="000000" w:themeColor="text1"/>
        </w:rPr>
        <w:t xml:space="preserve">valamint a </w:t>
      </w:r>
      <w:r w:rsidR="007E42B4">
        <w:rPr>
          <w:b/>
          <w:color w:val="000000" w:themeColor="text1"/>
        </w:rPr>
        <w:t xml:space="preserve">„Az ajánlattételi határidő lejártáig </w:t>
      </w:r>
      <w:r w:rsidRPr="00365B29">
        <w:rPr>
          <w:b/>
          <w:color w:val="000000" w:themeColor="text1"/>
        </w:rPr>
        <w:t>felbontani tilos!”</w:t>
      </w:r>
      <w:r w:rsidR="00A51681">
        <w:rPr>
          <w:color w:val="000000" w:themeColor="text1"/>
        </w:rPr>
        <w:t xml:space="preserve"> feliratok feltüntetésével 1</w:t>
      </w:r>
      <w:r w:rsidRPr="00365B29">
        <w:rPr>
          <w:color w:val="000000" w:themeColor="text1"/>
        </w:rPr>
        <w:t xml:space="preserve"> eredeti </w:t>
      </w:r>
      <w:r w:rsidR="00A51681">
        <w:rPr>
          <w:color w:val="000000" w:themeColor="text1"/>
        </w:rPr>
        <w:t xml:space="preserve">és 1 másolati </w:t>
      </w:r>
      <w:r w:rsidR="003A25A7">
        <w:rPr>
          <w:color w:val="000000" w:themeColor="text1"/>
        </w:rPr>
        <w:t xml:space="preserve">példányban Bácsalmási Közös </w:t>
      </w:r>
      <w:r w:rsidR="003A25A7">
        <w:rPr>
          <w:color w:val="000000" w:themeColor="text1"/>
        </w:rPr>
        <w:lastRenderedPageBreak/>
        <w:t>Önkormányzati Hivatal Titkárságán (6430 Bácsalmás, Gróf Teleki József utca 4.-8., I. emelet Titkárság</w:t>
      </w:r>
      <w:r w:rsidRPr="00365B29">
        <w:rPr>
          <w:color w:val="000000" w:themeColor="text1"/>
        </w:rPr>
        <w:t xml:space="preserve">) kell benyújtani. </w:t>
      </w:r>
      <w:r w:rsidR="00857217">
        <w:rPr>
          <w:color w:val="000000" w:themeColor="text1"/>
        </w:rPr>
        <w:t>Amennyiben a megadott nyitva á</w:t>
      </w:r>
      <w:r w:rsidR="003A25A7">
        <w:rPr>
          <w:color w:val="000000" w:themeColor="text1"/>
        </w:rPr>
        <w:t xml:space="preserve">lló határidőn belül egyetlen </w:t>
      </w:r>
      <w:r w:rsidR="00857217">
        <w:rPr>
          <w:color w:val="000000" w:themeColor="text1"/>
        </w:rPr>
        <w:t xml:space="preserve">pályázat sem érkezik a felhívásra, a kiíró fenntartja a jogot, hogy az ajánlattételi határidőt meghosszabbítsa. </w:t>
      </w:r>
    </w:p>
    <w:p w14:paraId="6296210A" w14:textId="77777777" w:rsidR="001A6943" w:rsidRPr="00365B29" w:rsidRDefault="001A6943" w:rsidP="00CF7DBE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1B86E4B0" w14:textId="01440D96" w:rsidR="008D0544" w:rsidRPr="00B9310C" w:rsidRDefault="008D0544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>A pályázat elbírálása:</w:t>
      </w:r>
    </w:p>
    <w:p w14:paraId="20FFF880" w14:textId="074913F8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 beérkezett pályázatok felbontása az ajánlattételi határidő lejártát követően </w:t>
      </w:r>
      <w:r w:rsidR="003A25A7">
        <w:rPr>
          <w:color w:val="000000" w:themeColor="text1"/>
        </w:rPr>
        <w:t>Bácsalmás</w:t>
      </w:r>
      <w:r w:rsidR="00365B29" w:rsidRPr="00365B29">
        <w:rPr>
          <w:color w:val="000000" w:themeColor="text1"/>
        </w:rPr>
        <w:t xml:space="preserve"> </w:t>
      </w:r>
      <w:r w:rsidRPr="00365B29">
        <w:rPr>
          <w:color w:val="000000" w:themeColor="text1"/>
        </w:rPr>
        <w:t xml:space="preserve">Város Önkormányzat Képviselő-testülete </w:t>
      </w:r>
      <w:r w:rsidR="00365B29" w:rsidRPr="00365B29">
        <w:rPr>
          <w:color w:val="000000" w:themeColor="text1"/>
        </w:rPr>
        <w:t xml:space="preserve">Pénzügyi </w:t>
      </w:r>
      <w:r w:rsidR="001A6943">
        <w:rPr>
          <w:color w:val="000000" w:themeColor="text1"/>
        </w:rPr>
        <w:t xml:space="preserve">és Fejlesztési </w:t>
      </w:r>
      <w:r w:rsidRPr="00365B29">
        <w:rPr>
          <w:color w:val="000000" w:themeColor="text1"/>
        </w:rPr>
        <w:t>Bizottságának soron következő ülésén történik</w:t>
      </w:r>
      <w:r w:rsidR="00CA6CEB">
        <w:rPr>
          <w:color w:val="000000" w:themeColor="text1"/>
        </w:rPr>
        <w:t>.</w:t>
      </w:r>
      <w:r w:rsidR="002A35EE">
        <w:rPr>
          <w:color w:val="000000" w:themeColor="text1"/>
        </w:rPr>
        <w:t xml:space="preserve"> </w:t>
      </w:r>
      <w:r w:rsidR="00CA6CEB">
        <w:rPr>
          <w:color w:val="000000" w:themeColor="text1"/>
        </w:rPr>
        <w:t>A</w:t>
      </w:r>
      <w:r w:rsidRPr="00365B29">
        <w:rPr>
          <w:color w:val="000000" w:themeColor="text1"/>
        </w:rPr>
        <w:t xml:space="preserve"> </w:t>
      </w:r>
      <w:r w:rsidR="00A51681">
        <w:rPr>
          <w:color w:val="000000" w:themeColor="text1"/>
        </w:rPr>
        <w:t>B</w:t>
      </w:r>
      <w:r w:rsidRPr="00365B29">
        <w:rPr>
          <w:color w:val="000000" w:themeColor="text1"/>
        </w:rPr>
        <w:t xml:space="preserve">izottság a bontást </w:t>
      </w:r>
      <w:r w:rsidR="00A51681">
        <w:rPr>
          <w:color w:val="000000" w:themeColor="text1"/>
        </w:rPr>
        <w:t xml:space="preserve">és értékelést </w:t>
      </w:r>
      <w:r w:rsidRPr="00365B29">
        <w:rPr>
          <w:color w:val="000000" w:themeColor="text1"/>
        </w:rPr>
        <w:t>követően javaslatot tesz a Képviselő-testület részére a nyertes pályázó személyére.</w:t>
      </w:r>
      <w:r w:rsidR="00365B29" w:rsidRPr="00365B29">
        <w:rPr>
          <w:color w:val="000000" w:themeColor="text1"/>
        </w:rPr>
        <w:t xml:space="preserve"> </w:t>
      </w:r>
    </w:p>
    <w:p w14:paraId="16ED01B2" w14:textId="77777777" w:rsidR="008D0544" w:rsidRPr="00365B29" w:rsidRDefault="008D0544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p w14:paraId="1D66D02D" w14:textId="5FB54097" w:rsidR="00365B29" w:rsidRPr="00B9310C" w:rsidRDefault="00365B29" w:rsidP="00B9310C">
      <w:pPr>
        <w:pStyle w:val="Listaszerbekezds"/>
        <w:numPr>
          <w:ilvl w:val="0"/>
          <w:numId w:val="19"/>
        </w:numPr>
        <w:spacing w:line="360" w:lineRule="auto"/>
        <w:ind w:leftChars="0" w:firstLineChars="0"/>
        <w:jc w:val="both"/>
        <w:rPr>
          <w:b/>
          <w:color w:val="000000" w:themeColor="text1"/>
        </w:rPr>
      </w:pPr>
      <w:r w:rsidRPr="00B9310C">
        <w:rPr>
          <w:b/>
          <w:color w:val="000000" w:themeColor="text1"/>
        </w:rPr>
        <w:t xml:space="preserve">Érvénytelen az ajánlat, ha: </w:t>
      </w:r>
    </w:p>
    <w:p w14:paraId="0C4CFEE8" w14:textId="77777777" w:rsidR="00365B29" w:rsidRP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olyan ajánlattevő nyújtotta be, aki nem jogosult részt venni a pályázaton, </w:t>
      </w:r>
    </w:p>
    <w:p w14:paraId="00DBB25F" w14:textId="7307FD1D" w:rsidR="00365B29" w:rsidRP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az ajánlatot a kiírásban meghatározott, illetve a szabályszerűen meghosszabbított határidő után nyújtották be, </w:t>
      </w:r>
    </w:p>
    <w:p w14:paraId="0756A0CF" w14:textId="27BD5940" w:rsidR="00365B29" w:rsidRDefault="00365B29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 w:rsidRPr="00365B29">
        <w:rPr>
          <w:color w:val="000000" w:themeColor="text1"/>
        </w:rPr>
        <w:t xml:space="preserve">az ajánlat nem felel meg a pályázati kiírásban, jogszabályokban valamint a jelen eljárási rendben foglaltaknak, </w:t>
      </w:r>
    </w:p>
    <w:p w14:paraId="2615C6EA" w14:textId="7F274493" w:rsidR="00857217" w:rsidRDefault="00857217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ha a jelen kiírásban megnevezett valamely kötelezően benyújtandó dokumentumot, illetve nyilatkozatot hiánypótlási felhívás ellenére sem nyújtotta be  </w:t>
      </w:r>
    </w:p>
    <w:p w14:paraId="35EB37C1" w14:textId="576320D5" w:rsidR="00FC4488" w:rsidRDefault="00FC4488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 xml:space="preserve">a </w:t>
      </w:r>
      <w:r w:rsidR="00AE3BE7">
        <w:rPr>
          <w:color w:val="000000" w:themeColor="text1"/>
        </w:rPr>
        <w:t xml:space="preserve">pályázat a </w:t>
      </w:r>
      <w:r>
        <w:rPr>
          <w:color w:val="000000" w:themeColor="text1"/>
        </w:rPr>
        <w:t>minimális pontszámot nem éri el</w:t>
      </w:r>
    </w:p>
    <w:p w14:paraId="10EF6572" w14:textId="189BC157" w:rsidR="007148A8" w:rsidRDefault="007148A8" w:rsidP="00646DF3">
      <w:pPr>
        <w:pStyle w:val="Listaszerbekezds"/>
        <w:numPr>
          <w:ilvl w:val="0"/>
          <w:numId w:val="9"/>
        </w:numPr>
        <w:spacing w:line="360" w:lineRule="auto"/>
        <w:ind w:leftChars="0" w:firstLineChars="0"/>
        <w:jc w:val="both"/>
        <w:rPr>
          <w:color w:val="000000" w:themeColor="text1"/>
        </w:rPr>
      </w:pPr>
      <w:r>
        <w:rPr>
          <w:color w:val="000000" w:themeColor="text1"/>
        </w:rPr>
        <w:t>a megajánlott bérleti díj a minimális mértéket nem éri el</w:t>
      </w:r>
    </w:p>
    <w:p w14:paraId="6A019E18" w14:textId="77777777" w:rsidR="00775C9E" w:rsidRDefault="00775C9E" w:rsidP="00775C9E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2449A54C" w14:textId="6F1493A6" w:rsidR="00775C9E" w:rsidRDefault="008A3F32" w:rsidP="00775C9E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>Bácsalmás, 202</w:t>
      </w:r>
      <w:r w:rsidR="00CF7DBE">
        <w:rPr>
          <w:color w:val="000000" w:themeColor="text1"/>
        </w:rPr>
        <w:t>3</w:t>
      </w:r>
      <w:r>
        <w:rPr>
          <w:color w:val="000000" w:themeColor="text1"/>
        </w:rPr>
        <w:t>.</w:t>
      </w:r>
      <w:r w:rsidR="00DC13B1">
        <w:rPr>
          <w:color w:val="000000" w:themeColor="text1"/>
        </w:rPr>
        <w:t xml:space="preserve"> március 6.</w:t>
      </w:r>
    </w:p>
    <w:p w14:paraId="09368D41" w14:textId="77777777" w:rsidR="00CF7DBE" w:rsidRDefault="00CF7DBE" w:rsidP="00775C9E">
      <w:pPr>
        <w:spacing w:line="360" w:lineRule="auto"/>
        <w:ind w:leftChars="0" w:left="0" w:firstLineChars="0" w:firstLine="0"/>
        <w:jc w:val="both"/>
        <w:rPr>
          <w:color w:val="000000" w:themeColor="text1"/>
        </w:rPr>
      </w:pPr>
    </w:p>
    <w:p w14:paraId="087B691F" w14:textId="6D8D5A30" w:rsidR="008A3F32" w:rsidRDefault="008A3F32" w:rsidP="008A3F32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  Németh Balázs</w:t>
      </w:r>
    </w:p>
    <w:p w14:paraId="62C9D95F" w14:textId="4E4D13BF" w:rsidR="008A3F32" w:rsidRPr="00775C9E" w:rsidRDefault="008A3F32" w:rsidP="008A3F32">
      <w:pPr>
        <w:spacing w:line="240" w:lineRule="auto"/>
        <w:ind w:leftChars="0" w:left="0" w:firstLineChars="0" w:firstLine="0"/>
        <w:jc w:val="both"/>
        <w:rPr>
          <w:color w:val="000000" w:themeColor="text1"/>
        </w:rPr>
      </w:pP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</w:r>
      <w:r>
        <w:rPr>
          <w:color w:val="000000" w:themeColor="text1"/>
        </w:rPr>
        <w:tab/>
        <w:t xml:space="preserve">  s.k.</w:t>
      </w:r>
    </w:p>
    <w:p w14:paraId="188CA425" w14:textId="77777777" w:rsidR="00365B29" w:rsidRPr="00365B29" w:rsidRDefault="00365B29" w:rsidP="00646DF3">
      <w:pPr>
        <w:spacing w:line="360" w:lineRule="auto"/>
        <w:ind w:left="0" w:hanging="2"/>
        <w:jc w:val="both"/>
        <w:rPr>
          <w:color w:val="000000" w:themeColor="text1"/>
        </w:rPr>
      </w:pPr>
    </w:p>
    <w:sectPr w:rsidR="00365B29" w:rsidRPr="00365B2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F3ED8" w14:textId="77777777" w:rsidR="000736EF" w:rsidRDefault="000736EF" w:rsidP="00AE3BE7">
      <w:pPr>
        <w:spacing w:line="240" w:lineRule="auto"/>
        <w:ind w:left="0" w:hanging="2"/>
      </w:pPr>
      <w:r>
        <w:separator/>
      </w:r>
    </w:p>
  </w:endnote>
  <w:endnote w:type="continuationSeparator" w:id="0">
    <w:p w14:paraId="131348B3" w14:textId="77777777" w:rsidR="000736EF" w:rsidRDefault="000736EF" w:rsidP="00AE3BE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Sans regular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63AB1" w14:textId="77777777" w:rsidR="00AE3BE7" w:rsidRDefault="00AE3BE7">
    <w:pPr>
      <w:pStyle w:val="llb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570772"/>
      <w:docPartObj>
        <w:docPartGallery w:val="Page Numbers (Bottom of Page)"/>
        <w:docPartUnique/>
      </w:docPartObj>
    </w:sdtPr>
    <w:sdtContent>
      <w:p w14:paraId="6B7FA8A5" w14:textId="20193DF2" w:rsidR="00CB5077" w:rsidRDefault="00CB5077">
        <w:pPr>
          <w:pStyle w:val="llb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6EC2E4" w14:textId="77777777" w:rsidR="00AE3BE7" w:rsidRDefault="00AE3BE7">
    <w:pPr>
      <w:pStyle w:val="llb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91109" w14:textId="77777777" w:rsidR="00AE3BE7" w:rsidRDefault="00AE3BE7">
    <w:pPr>
      <w:pStyle w:val="llb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BF2E7" w14:textId="77777777" w:rsidR="000736EF" w:rsidRDefault="000736EF" w:rsidP="00AE3BE7">
      <w:pPr>
        <w:spacing w:line="240" w:lineRule="auto"/>
        <w:ind w:left="0" w:hanging="2"/>
      </w:pPr>
      <w:r>
        <w:separator/>
      </w:r>
    </w:p>
  </w:footnote>
  <w:footnote w:type="continuationSeparator" w:id="0">
    <w:p w14:paraId="3D732D82" w14:textId="77777777" w:rsidR="000736EF" w:rsidRDefault="000736EF" w:rsidP="00AE3BE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F921" w14:textId="77777777" w:rsidR="00AE3BE7" w:rsidRDefault="00AE3BE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E9872" w14:textId="77777777" w:rsidR="00AE3BE7" w:rsidRDefault="00AE3BE7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2E0C6" w14:textId="77777777" w:rsidR="00AE3BE7" w:rsidRDefault="00AE3BE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28E"/>
    <w:multiLevelType w:val="hybridMultilevel"/>
    <w:tmpl w:val="6F76A3C8"/>
    <w:lvl w:ilvl="0" w:tplc="CC1E52F2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6AC28E7"/>
    <w:multiLevelType w:val="hybridMultilevel"/>
    <w:tmpl w:val="D2DCF8D0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" w15:restartNumberingAfterBreak="0">
    <w:nsid w:val="06F7512C"/>
    <w:multiLevelType w:val="hybridMultilevel"/>
    <w:tmpl w:val="897E385A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0D9A0060"/>
    <w:multiLevelType w:val="hybridMultilevel"/>
    <w:tmpl w:val="551A3F5E"/>
    <w:lvl w:ilvl="0" w:tplc="040E000B">
      <w:start w:val="1"/>
      <w:numFmt w:val="bullet"/>
      <w:lvlText w:val=""/>
      <w:lvlJc w:val="left"/>
      <w:pPr>
        <w:ind w:left="2909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22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4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69" w:hanging="360"/>
      </w:pPr>
      <w:rPr>
        <w:rFonts w:ascii="Wingdings" w:hAnsi="Wingdings" w:hint="default"/>
      </w:rPr>
    </w:lvl>
  </w:abstractNum>
  <w:abstractNum w:abstractNumId="4" w15:restartNumberingAfterBreak="0">
    <w:nsid w:val="0DCA34DB"/>
    <w:multiLevelType w:val="hybridMultilevel"/>
    <w:tmpl w:val="CDDCFD0C"/>
    <w:lvl w:ilvl="0" w:tplc="10D634CC">
      <w:start w:val="1"/>
      <w:numFmt w:val="decimal"/>
      <w:lvlText w:val="%1."/>
      <w:lvlJc w:val="left"/>
      <w:pPr>
        <w:ind w:left="424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DE3D9B"/>
    <w:multiLevelType w:val="hybridMultilevel"/>
    <w:tmpl w:val="B0FAEFAC"/>
    <w:lvl w:ilvl="0" w:tplc="8B56ECD8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724E1"/>
    <w:multiLevelType w:val="multilevel"/>
    <w:tmpl w:val="F2AC6A7C"/>
    <w:lvl w:ilvl="0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22EB5777"/>
    <w:multiLevelType w:val="hybridMultilevel"/>
    <w:tmpl w:val="974A692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5B28ED"/>
    <w:multiLevelType w:val="hybridMultilevel"/>
    <w:tmpl w:val="46824CEC"/>
    <w:lvl w:ilvl="0" w:tplc="FC66634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9" w15:restartNumberingAfterBreak="0">
    <w:nsid w:val="2C7704CC"/>
    <w:multiLevelType w:val="hybridMultilevel"/>
    <w:tmpl w:val="601C9C5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10259DA"/>
    <w:multiLevelType w:val="multilevel"/>
    <w:tmpl w:val="040E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9EF4406"/>
    <w:multiLevelType w:val="multilevel"/>
    <w:tmpl w:val="66182DFE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3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98" w:hanging="1800"/>
      </w:pPr>
      <w:rPr>
        <w:rFonts w:hint="default"/>
      </w:rPr>
    </w:lvl>
  </w:abstractNum>
  <w:abstractNum w:abstractNumId="12" w15:restartNumberingAfterBreak="0">
    <w:nsid w:val="46630A64"/>
    <w:multiLevelType w:val="hybridMultilevel"/>
    <w:tmpl w:val="CDAE00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C63210"/>
    <w:multiLevelType w:val="hybridMultilevel"/>
    <w:tmpl w:val="CAA4A67C"/>
    <w:lvl w:ilvl="0" w:tplc="5B240582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5019249D"/>
    <w:multiLevelType w:val="multilevel"/>
    <w:tmpl w:val="040E001F"/>
    <w:numStyleLink w:val="111111"/>
  </w:abstractNum>
  <w:abstractNum w:abstractNumId="15" w15:restartNumberingAfterBreak="0">
    <w:nsid w:val="52EE4644"/>
    <w:multiLevelType w:val="hybridMultilevel"/>
    <w:tmpl w:val="AE84896E"/>
    <w:lvl w:ilvl="0" w:tplc="9904DD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DB52E9"/>
    <w:multiLevelType w:val="hybridMultilevel"/>
    <w:tmpl w:val="EB8E55FC"/>
    <w:lvl w:ilvl="0" w:tplc="3132959C">
      <w:start w:val="2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55C64392"/>
    <w:multiLevelType w:val="hybridMultilevel"/>
    <w:tmpl w:val="2576829E"/>
    <w:lvl w:ilvl="0" w:tplc="839EDA92">
      <w:start w:val="10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8" w15:restartNumberingAfterBreak="0">
    <w:nsid w:val="5B476E15"/>
    <w:multiLevelType w:val="hybridMultilevel"/>
    <w:tmpl w:val="FAD43028"/>
    <w:lvl w:ilvl="0" w:tplc="040E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9" w15:restartNumberingAfterBreak="0">
    <w:nsid w:val="5C4D3B37"/>
    <w:multiLevelType w:val="multilevel"/>
    <w:tmpl w:val="CB52A852"/>
    <w:lvl w:ilvl="0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20" w15:restartNumberingAfterBreak="0">
    <w:nsid w:val="5EFD667F"/>
    <w:multiLevelType w:val="hybridMultilevel"/>
    <w:tmpl w:val="31AE59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D005D4"/>
    <w:multiLevelType w:val="hybridMultilevel"/>
    <w:tmpl w:val="7366A7D2"/>
    <w:lvl w:ilvl="0" w:tplc="F24CF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D10853"/>
    <w:multiLevelType w:val="hybridMultilevel"/>
    <w:tmpl w:val="F386FCDC"/>
    <w:lvl w:ilvl="0" w:tplc="10D634CC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584" w:hanging="360"/>
      </w:pPr>
    </w:lvl>
    <w:lvl w:ilvl="2" w:tplc="040E001B" w:tentative="1">
      <w:start w:val="1"/>
      <w:numFmt w:val="lowerRoman"/>
      <w:lvlText w:val="%3."/>
      <w:lvlJc w:val="right"/>
      <w:pPr>
        <w:ind w:left="2304" w:hanging="180"/>
      </w:pPr>
    </w:lvl>
    <w:lvl w:ilvl="3" w:tplc="040E000F" w:tentative="1">
      <w:start w:val="1"/>
      <w:numFmt w:val="decimal"/>
      <w:lvlText w:val="%4."/>
      <w:lvlJc w:val="left"/>
      <w:pPr>
        <w:ind w:left="3024" w:hanging="360"/>
      </w:pPr>
    </w:lvl>
    <w:lvl w:ilvl="4" w:tplc="040E0019" w:tentative="1">
      <w:start w:val="1"/>
      <w:numFmt w:val="lowerLetter"/>
      <w:lvlText w:val="%5."/>
      <w:lvlJc w:val="left"/>
      <w:pPr>
        <w:ind w:left="3744" w:hanging="360"/>
      </w:pPr>
    </w:lvl>
    <w:lvl w:ilvl="5" w:tplc="040E001B" w:tentative="1">
      <w:start w:val="1"/>
      <w:numFmt w:val="lowerRoman"/>
      <w:lvlText w:val="%6."/>
      <w:lvlJc w:val="right"/>
      <w:pPr>
        <w:ind w:left="4464" w:hanging="180"/>
      </w:pPr>
    </w:lvl>
    <w:lvl w:ilvl="6" w:tplc="040E000F" w:tentative="1">
      <w:start w:val="1"/>
      <w:numFmt w:val="decimal"/>
      <w:lvlText w:val="%7."/>
      <w:lvlJc w:val="left"/>
      <w:pPr>
        <w:ind w:left="5184" w:hanging="360"/>
      </w:pPr>
    </w:lvl>
    <w:lvl w:ilvl="7" w:tplc="040E0019" w:tentative="1">
      <w:start w:val="1"/>
      <w:numFmt w:val="lowerLetter"/>
      <w:lvlText w:val="%8."/>
      <w:lvlJc w:val="left"/>
      <w:pPr>
        <w:ind w:left="5904" w:hanging="360"/>
      </w:pPr>
    </w:lvl>
    <w:lvl w:ilvl="8" w:tplc="040E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23" w15:restartNumberingAfterBreak="0">
    <w:nsid w:val="6B2A6D45"/>
    <w:multiLevelType w:val="hybridMultilevel"/>
    <w:tmpl w:val="E3E4418A"/>
    <w:lvl w:ilvl="0" w:tplc="10D634CC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24" w15:restartNumberingAfterBreak="0">
    <w:nsid w:val="6D2454E8"/>
    <w:multiLevelType w:val="hybridMultilevel"/>
    <w:tmpl w:val="083C309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1E4704"/>
    <w:multiLevelType w:val="hybridMultilevel"/>
    <w:tmpl w:val="57363D9C"/>
    <w:lvl w:ilvl="0" w:tplc="BFEC509E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8" w:hanging="360"/>
      </w:pPr>
    </w:lvl>
    <w:lvl w:ilvl="2" w:tplc="040E001B" w:tentative="1">
      <w:start w:val="1"/>
      <w:numFmt w:val="lowerRoman"/>
      <w:lvlText w:val="%3."/>
      <w:lvlJc w:val="right"/>
      <w:pPr>
        <w:ind w:left="2368" w:hanging="180"/>
      </w:pPr>
    </w:lvl>
    <w:lvl w:ilvl="3" w:tplc="040E000F" w:tentative="1">
      <w:start w:val="1"/>
      <w:numFmt w:val="decimal"/>
      <w:lvlText w:val="%4."/>
      <w:lvlJc w:val="left"/>
      <w:pPr>
        <w:ind w:left="3088" w:hanging="360"/>
      </w:pPr>
    </w:lvl>
    <w:lvl w:ilvl="4" w:tplc="040E0019" w:tentative="1">
      <w:start w:val="1"/>
      <w:numFmt w:val="lowerLetter"/>
      <w:lvlText w:val="%5."/>
      <w:lvlJc w:val="left"/>
      <w:pPr>
        <w:ind w:left="3808" w:hanging="360"/>
      </w:pPr>
    </w:lvl>
    <w:lvl w:ilvl="5" w:tplc="040E001B" w:tentative="1">
      <w:start w:val="1"/>
      <w:numFmt w:val="lowerRoman"/>
      <w:lvlText w:val="%6."/>
      <w:lvlJc w:val="right"/>
      <w:pPr>
        <w:ind w:left="4528" w:hanging="180"/>
      </w:pPr>
    </w:lvl>
    <w:lvl w:ilvl="6" w:tplc="040E000F" w:tentative="1">
      <w:start w:val="1"/>
      <w:numFmt w:val="decimal"/>
      <w:lvlText w:val="%7."/>
      <w:lvlJc w:val="left"/>
      <w:pPr>
        <w:ind w:left="5248" w:hanging="360"/>
      </w:pPr>
    </w:lvl>
    <w:lvl w:ilvl="7" w:tplc="040E0019" w:tentative="1">
      <w:start w:val="1"/>
      <w:numFmt w:val="lowerLetter"/>
      <w:lvlText w:val="%8."/>
      <w:lvlJc w:val="left"/>
      <w:pPr>
        <w:ind w:left="5968" w:hanging="360"/>
      </w:pPr>
    </w:lvl>
    <w:lvl w:ilvl="8" w:tplc="040E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7576089D"/>
    <w:multiLevelType w:val="hybridMultilevel"/>
    <w:tmpl w:val="3A2E70F0"/>
    <w:lvl w:ilvl="0" w:tplc="040E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7" w15:restartNumberingAfterBreak="0">
    <w:nsid w:val="75C319CF"/>
    <w:multiLevelType w:val="hybridMultilevel"/>
    <w:tmpl w:val="F2AC6A7C"/>
    <w:lvl w:ilvl="0" w:tplc="87DEDC46">
      <w:start w:val="1"/>
      <w:numFmt w:val="upperRoman"/>
      <w:lvlText w:val="%1."/>
      <w:lvlJc w:val="left"/>
      <w:pPr>
        <w:ind w:left="71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78" w:hanging="360"/>
      </w:pPr>
    </w:lvl>
    <w:lvl w:ilvl="2" w:tplc="040E001B" w:tentative="1">
      <w:start w:val="1"/>
      <w:numFmt w:val="lowerRoman"/>
      <w:lvlText w:val="%3."/>
      <w:lvlJc w:val="right"/>
      <w:pPr>
        <w:ind w:left="1798" w:hanging="180"/>
      </w:pPr>
    </w:lvl>
    <w:lvl w:ilvl="3" w:tplc="040E000F" w:tentative="1">
      <w:start w:val="1"/>
      <w:numFmt w:val="decimal"/>
      <w:lvlText w:val="%4."/>
      <w:lvlJc w:val="left"/>
      <w:pPr>
        <w:ind w:left="2518" w:hanging="360"/>
      </w:pPr>
    </w:lvl>
    <w:lvl w:ilvl="4" w:tplc="040E0019" w:tentative="1">
      <w:start w:val="1"/>
      <w:numFmt w:val="lowerLetter"/>
      <w:lvlText w:val="%5."/>
      <w:lvlJc w:val="left"/>
      <w:pPr>
        <w:ind w:left="3238" w:hanging="360"/>
      </w:pPr>
    </w:lvl>
    <w:lvl w:ilvl="5" w:tplc="040E001B" w:tentative="1">
      <w:start w:val="1"/>
      <w:numFmt w:val="lowerRoman"/>
      <w:lvlText w:val="%6."/>
      <w:lvlJc w:val="right"/>
      <w:pPr>
        <w:ind w:left="3958" w:hanging="180"/>
      </w:pPr>
    </w:lvl>
    <w:lvl w:ilvl="6" w:tplc="040E000F" w:tentative="1">
      <w:start w:val="1"/>
      <w:numFmt w:val="decimal"/>
      <w:lvlText w:val="%7."/>
      <w:lvlJc w:val="left"/>
      <w:pPr>
        <w:ind w:left="4678" w:hanging="360"/>
      </w:pPr>
    </w:lvl>
    <w:lvl w:ilvl="7" w:tplc="040E0019" w:tentative="1">
      <w:start w:val="1"/>
      <w:numFmt w:val="lowerLetter"/>
      <w:lvlText w:val="%8."/>
      <w:lvlJc w:val="left"/>
      <w:pPr>
        <w:ind w:left="5398" w:hanging="360"/>
      </w:pPr>
    </w:lvl>
    <w:lvl w:ilvl="8" w:tplc="040E001B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328971764">
    <w:abstractNumId w:val="13"/>
  </w:num>
  <w:num w:numId="2" w16cid:durableId="2129930202">
    <w:abstractNumId w:val="12"/>
  </w:num>
  <w:num w:numId="3" w16cid:durableId="139810257">
    <w:abstractNumId w:val="21"/>
  </w:num>
  <w:num w:numId="4" w16cid:durableId="1630621813">
    <w:abstractNumId w:val="27"/>
  </w:num>
  <w:num w:numId="5" w16cid:durableId="1162743791">
    <w:abstractNumId w:val="8"/>
  </w:num>
  <w:num w:numId="6" w16cid:durableId="463470826">
    <w:abstractNumId w:val="24"/>
  </w:num>
  <w:num w:numId="7" w16cid:durableId="1284268172">
    <w:abstractNumId w:val="9"/>
  </w:num>
  <w:num w:numId="8" w16cid:durableId="317809897">
    <w:abstractNumId w:val="20"/>
  </w:num>
  <w:num w:numId="9" w16cid:durableId="1410275220">
    <w:abstractNumId w:val="1"/>
  </w:num>
  <w:num w:numId="10" w16cid:durableId="1697729084">
    <w:abstractNumId w:val="2"/>
  </w:num>
  <w:num w:numId="11" w16cid:durableId="900403287">
    <w:abstractNumId w:val="3"/>
  </w:num>
  <w:num w:numId="12" w16cid:durableId="2043313124">
    <w:abstractNumId w:val="26"/>
  </w:num>
  <w:num w:numId="13" w16cid:durableId="645400240">
    <w:abstractNumId w:val="23"/>
  </w:num>
  <w:num w:numId="14" w16cid:durableId="1215433886">
    <w:abstractNumId w:val="5"/>
  </w:num>
  <w:num w:numId="15" w16cid:durableId="1262224273">
    <w:abstractNumId w:val="19"/>
  </w:num>
  <w:num w:numId="16" w16cid:durableId="1636063389">
    <w:abstractNumId w:val="22"/>
  </w:num>
  <w:num w:numId="17" w16cid:durableId="1088773350">
    <w:abstractNumId w:val="4"/>
  </w:num>
  <w:num w:numId="18" w16cid:durableId="856578929">
    <w:abstractNumId w:val="11"/>
  </w:num>
  <w:num w:numId="19" w16cid:durableId="1621956161">
    <w:abstractNumId w:val="17"/>
  </w:num>
  <w:num w:numId="20" w16cid:durableId="619338895">
    <w:abstractNumId w:val="25"/>
  </w:num>
  <w:num w:numId="21" w16cid:durableId="816651235">
    <w:abstractNumId w:val="0"/>
  </w:num>
  <w:num w:numId="22" w16cid:durableId="1008751469">
    <w:abstractNumId w:val="6"/>
  </w:num>
  <w:num w:numId="23" w16cid:durableId="112360341">
    <w:abstractNumId w:val="16"/>
  </w:num>
  <w:num w:numId="24" w16cid:durableId="303509713">
    <w:abstractNumId w:val="18"/>
  </w:num>
  <w:num w:numId="25" w16cid:durableId="263652906">
    <w:abstractNumId w:val="7"/>
  </w:num>
  <w:num w:numId="26" w16cid:durableId="2088921567">
    <w:abstractNumId w:val="14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792"/>
          </w:tabs>
          <w:ind w:left="792" w:hanging="432"/>
        </w:p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800"/>
          </w:tabs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288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396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</w:lvl>
    </w:lvlOverride>
  </w:num>
  <w:num w:numId="27" w16cid:durableId="259725155">
    <w:abstractNumId w:val="10"/>
  </w:num>
  <w:num w:numId="28" w16cid:durableId="119650064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3AA5"/>
    <w:rsid w:val="0000259D"/>
    <w:rsid w:val="00004532"/>
    <w:rsid w:val="0002533E"/>
    <w:rsid w:val="000736EF"/>
    <w:rsid w:val="00075E45"/>
    <w:rsid w:val="00082106"/>
    <w:rsid w:val="000B08F4"/>
    <w:rsid w:val="000C2664"/>
    <w:rsid w:val="0010343A"/>
    <w:rsid w:val="0012210C"/>
    <w:rsid w:val="00142F26"/>
    <w:rsid w:val="0017499B"/>
    <w:rsid w:val="0018672D"/>
    <w:rsid w:val="001932FD"/>
    <w:rsid w:val="001A6943"/>
    <w:rsid w:val="00204271"/>
    <w:rsid w:val="00204664"/>
    <w:rsid w:val="00230F42"/>
    <w:rsid w:val="002444C9"/>
    <w:rsid w:val="002679E7"/>
    <w:rsid w:val="00281D7F"/>
    <w:rsid w:val="002827D7"/>
    <w:rsid w:val="002A35EE"/>
    <w:rsid w:val="003238D6"/>
    <w:rsid w:val="00341305"/>
    <w:rsid w:val="00365B29"/>
    <w:rsid w:val="00391C55"/>
    <w:rsid w:val="003A25A7"/>
    <w:rsid w:val="003B3AA5"/>
    <w:rsid w:val="003C00F8"/>
    <w:rsid w:val="00416FA4"/>
    <w:rsid w:val="00456F5A"/>
    <w:rsid w:val="004B0744"/>
    <w:rsid w:val="004E1597"/>
    <w:rsid w:val="004F6D48"/>
    <w:rsid w:val="00502FE3"/>
    <w:rsid w:val="00556FD5"/>
    <w:rsid w:val="00597828"/>
    <w:rsid w:val="005B21FE"/>
    <w:rsid w:val="005E3091"/>
    <w:rsid w:val="005F08BE"/>
    <w:rsid w:val="00605AA6"/>
    <w:rsid w:val="00616158"/>
    <w:rsid w:val="006203A9"/>
    <w:rsid w:val="00646DF3"/>
    <w:rsid w:val="00672EA7"/>
    <w:rsid w:val="00672F67"/>
    <w:rsid w:val="00687D33"/>
    <w:rsid w:val="006F540A"/>
    <w:rsid w:val="007148A8"/>
    <w:rsid w:val="00753578"/>
    <w:rsid w:val="00775C9E"/>
    <w:rsid w:val="0078004B"/>
    <w:rsid w:val="00790D15"/>
    <w:rsid w:val="00791D40"/>
    <w:rsid w:val="007D102C"/>
    <w:rsid w:val="007E42B4"/>
    <w:rsid w:val="00815186"/>
    <w:rsid w:val="00846F25"/>
    <w:rsid w:val="0085539D"/>
    <w:rsid w:val="00857217"/>
    <w:rsid w:val="008A36AB"/>
    <w:rsid w:val="008A3F32"/>
    <w:rsid w:val="008B0D48"/>
    <w:rsid w:val="008D0544"/>
    <w:rsid w:val="008E015C"/>
    <w:rsid w:val="008F2A2E"/>
    <w:rsid w:val="009069A3"/>
    <w:rsid w:val="00911738"/>
    <w:rsid w:val="00944DA6"/>
    <w:rsid w:val="00990400"/>
    <w:rsid w:val="00994E12"/>
    <w:rsid w:val="009B31C2"/>
    <w:rsid w:val="009D1104"/>
    <w:rsid w:val="00A11AAF"/>
    <w:rsid w:val="00A1265E"/>
    <w:rsid w:val="00A24532"/>
    <w:rsid w:val="00A30E6A"/>
    <w:rsid w:val="00A34FD5"/>
    <w:rsid w:val="00A51681"/>
    <w:rsid w:val="00A83F7E"/>
    <w:rsid w:val="00AB704C"/>
    <w:rsid w:val="00AC39B5"/>
    <w:rsid w:val="00AE3BE7"/>
    <w:rsid w:val="00B22F78"/>
    <w:rsid w:val="00B4064D"/>
    <w:rsid w:val="00B9310C"/>
    <w:rsid w:val="00B95293"/>
    <w:rsid w:val="00BA6FDC"/>
    <w:rsid w:val="00BC4BCD"/>
    <w:rsid w:val="00BD0AED"/>
    <w:rsid w:val="00BD7BCE"/>
    <w:rsid w:val="00BE00C0"/>
    <w:rsid w:val="00BF0732"/>
    <w:rsid w:val="00BF08FE"/>
    <w:rsid w:val="00BF3522"/>
    <w:rsid w:val="00C04EEA"/>
    <w:rsid w:val="00C74A27"/>
    <w:rsid w:val="00C76A5F"/>
    <w:rsid w:val="00C9222B"/>
    <w:rsid w:val="00CA6CEB"/>
    <w:rsid w:val="00CB5077"/>
    <w:rsid w:val="00CD2F6F"/>
    <w:rsid w:val="00CD56C4"/>
    <w:rsid w:val="00CD6652"/>
    <w:rsid w:val="00CF7DBE"/>
    <w:rsid w:val="00D0065F"/>
    <w:rsid w:val="00D02649"/>
    <w:rsid w:val="00D13833"/>
    <w:rsid w:val="00D26E7C"/>
    <w:rsid w:val="00D32B45"/>
    <w:rsid w:val="00D44C22"/>
    <w:rsid w:val="00D65782"/>
    <w:rsid w:val="00D97CE8"/>
    <w:rsid w:val="00DB37AE"/>
    <w:rsid w:val="00DC13B1"/>
    <w:rsid w:val="00DD10F6"/>
    <w:rsid w:val="00DE58AA"/>
    <w:rsid w:val="00DF13CA"/>
    <w:rsid w:val="00E25A67"/>
    <w:rsid w:val="00E274DB"/>
    <w:rsid w:val="00E40EC6"/>
    <w:rsid w:val="00E4271D"/>
    <w:rsid w:val="00E45BBA"/>
    <w:rsid w:val="00E55176"/>
    <w:rsid w:val="00E57F85"/>
    <w:rsid w:val="00E77A71"/>
    <w:rsid w:val="00E80C62"/>
    <w:rsid w:val="00EB60B5"/>
    <w:rsid w:val="00ED053C"/>
    <w:rsid w:val="00ED2828"/>
    <w:rsid w:val="00EE63BD"/>
    <w:rsid w:val="00F1035F"/>
    <w:rsid w:val="00F426D4"/>
    <w:rsid w:val="00FA09FF"/>
    <w:rsid w:val="00FA4F36"/>
    <w:rsid w:val="00FC031F"/>
    <w:rsid w:val="00FC4488"/>
    <w:rsid w:val="00FF5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8F12A"/>
  <w15:chartTrackingRefBased/>
  <w15:docId w15:val="{82721BD8-48E1-4C2A-8545-85F627651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3B3AA5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B3AA5"/>
    <w:pPr>
      <w:ind w:left="720"/>
      <w:contextualSpacing/>
    </w:pPr>
  </w:style>
  <w:style w:type="table" w:styleId="Rcsostblzat">
    <w:name w:val="Table Grid"/>
    <w:basedOn w:val="Normltblzat"/>
    <w:uiPriority w:val="39"/>
    <w:rsid w:val="00FA0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unhideWhenUsed/>
    <w:rsid w:val="00E57F85"/>
    <w:pPr>
      <w:suppressAutoHyphens w:val="0"/>
      <w:spacing w:after="160" w:line="259" w:lineRule="auto"/>
      <w:ind w:leftChars="0" w:left="0" w:firstLineChars="0" w:firstLine="0"/>
      <w:jc w:val="both"/>
      <w:textDirection w:val="lrTb"/>
      <w:textAlignment w:val="auto"/>
      <w:outlineLvl w:val="9"/>
    </w:pPr>
    <w:rPr>
      <w:rFonts w:ascii="OpenSans regular" w:eastAsiaTheme="minorHAnsi" w:hAnsi="OpenSans regular" w:cstheme="minorBidi"/>
      <w:position w:val="0"/>
      <w:sz w:val="22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rsid w:val="00E57F85"/>
    <w:rPr>
      <w:rFonts w:ascii="OpenSans regular" w:hAnsi="OpenSans regular"/>
    </w:rPr>
  </w:style>
  <w:style w:type="character" w:styleId="Hiperhivatkozs">
    <w:name w:val="Hyperlink"/>
    <w:basedOn w:val="Bekezdsalapbettpusa"/>
    <w:uiPriority w:val="99"/>
    <w:unhideWhenUsed/>
    <w:rsid w:val="008D0544"/>
    <w:rPr>
      <w:color w:val="0563C1" w:themeColor="hyperlink"/>
      <w:u w:val="single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365B29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365B29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2210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2210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2210C"/>
    <w:rPr>
      <w:rFonts w:ascii="Times New Roman" w:eastAsia="Times New Roman" w:hAnsi="Times New Roman" w:cs="Times New Roman"/>
      <w:position w:val="-1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2210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2210C"/>
    <w:rPr>
      <w:rFonts w:ascii="Times New Roman" w:eastAsia="Times New Roman" w:hAnsi="Times New Roman" w:cs="Times New Roman"/>
      <w:b/>
      <w:bCs/>
      <w:position w:val="-1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2210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2210C"/>
    <w:rPr>
      <w:rFonts w:ascii="Segoe UI" w:eastAsia="Times New Roman" w:hAnsi="Segoe UI" w:cs="Segoe UI"/>
      <w:position w:val="-1"/>
      <w:sz w:val="18"/>
      <w:szCs w:val="18"/>
      <w:lang w:eastAsia="hu-HU"/>
    </w:rPr>
  </w:style>
  <w:style w:type="numbering" w:styleId="111111">
    <w:name w:val="Outline List 2"/>
    <w:basedOn w:val="Nemlista"/>
    <w:rsid w:val="00DE58AA"/>
    <w:pPr>
      <w:numPr>
        <w:numId w:val="27"/>
      </w:numPr>
    </w:pPr>
  </w:style>
  <w:style w:type="paragraph" w:styleId="lfej">
    <w:name w:val="header"/>
    <w:basedOn w:val="Norml"/>
    <w:link w:val="lfejChar"/>
    <w:rsid w:val="00391C55"/>
    <w:pPr>
      <w:tabs>
        <w:tab w:val="center" w:pos="4536"/>
        <w:tab w:val="right" w:pos="9072"/>
      </w:tabs>
      <w:suppressAutoHyphens w:val="0"/>
      <w:spacing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</w:rPr>
  </w:style>
  <w:style w:type="character" w:customStyle="1" w:styleId="lfejChar">
    <w:name w:val="Élőfej Char"/>
    <w:basedOn w:val="Bekezdsalapbettpusa"/>
    <w:link w:val="lfej"/>
    <w:rsid w:val="00391C5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2444C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AE3BE7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E3BE7"/>
    <w:rPr>
      <w:rFonts w:ascii="Times New Roman" w:eastAsia="Times New Roman" w:hAnsi="Times New Roman" w:cs="Times New Roman"/>
      <w:position w:val="-1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57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polg.hiv@bacsalmas.hu" TargetMode="External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acsalmas.hu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package" Target="embeddings/Microsoft_Excel_Worksheet.xlsx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9</Pages>
  <Words>1587</Words>
  <Characters>10952</Characters>
  <Application>Microsoft Office Word</Application>
  <DocSecurity>0</DocSecurity>
  <Lines>91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Véh</dc:creator>
  <cp:keywords/>
  <dc:description/>
  <cp:lastModifiedBy>Dr. Párczen Zoltán</cp:lastModifiedBy>
  <cp:revision>27</cp:revision>
  <cp:lastPrinted>2020-06-15T09:32:00Z</cp:lastPrinted>
  <dcterms:created xsi:type="dcterms:W3CDTF">2023-02-13T07:55:00Z</dcterms:created>
  <dcterms:modified xsi:type="dcterms:W3CDTF">2023-03-06T09:57:00Z</dcterms:modified>
</cp:coreProperties>
</file>