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bookmarkStart w:id="0" w:name="_GoBack"/>
      <w:bookmarkEnd w:id="0"/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Bácsalmás Város Önkormányzata Képviselő-testületének</w:t>
      </w:r>
    </w:p>
    <w:p w:rsidR="005137EF" w:rsidRPr="005137EF" w:rsidRDefault="007266DB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r>
        <w:rPr>
          <w:rFonts w:ascii="Arial" w:hAnsi="Arial" w:cs="Arial"/>
          <w:b/>
          <w:kern w:val="0"/>
          <w:sz w:val="22"/>
          <w:szCs w:val="22"/>
          <w:lang w:eastAsia="hu-HU"/>
        </w:rPr>
        <w:t>17</w:t>
      </w:r>
      <w:r w:rsidR="005137EF"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/2017. (</w:t>
      </w:r>
      <w:r>
        <w:rPr>
          <w:rFonts w:ascii="Arial" w:hAnsi="Arial" w:cs="Arial"/>
          <w:b/>
          <w:kern w:val="0"/>
          <w:sz w:val="22"/>
          <w:szCs w:val="22"/>
          <w:lang w:eastAsia="hu-HU"/>
        </w:rPr>
        <w:t>XI. 3.</w:t>
      </w:r>
      <w:r w:rsidR="005137EF"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) önkormányzati rendelete</w:t>
      </w:r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proofErr w:type="gramStart"/>
      <w:r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a</w:t>
      </w:r>
      <w:proofErr w:type="gramEnd"/>
      <w:r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 xml:space="preserve"> helyi népszavazás kezdeményezéséhez szükséges választópolgárok számáról</w:t>
      </w:r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</w:p>
    <w:p w:rsidR="005137EF" w:rsidRPr="005137EF" w:rsidRDefault="005137EF" w:rsidP="005137E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kern w:val="0"/>
          <w:sz w:val="22"/>
          <w:szCs w:val="22"/>
          <w:lang w:eastAsia="hu-HU"/>
        </w:rPr>
        <w:t>Bácsalmás Város Önkormányzatának Képviselő-testülete az Alaptörvény 32. cikk (1) bekezdés a) pontjában meghatározott feladatkörében eljárva, az európai polgári kezdeményezésről, valamint a népszavazásról szóló 2013. évi CCXXXVIII. törvény 92.§–</w:t>
      </w:r>
      <w:proofErr w:type="spellStart"/>
      <w:r w:rsidRPr="005137EF">
        <w:rPr>
          <w:rFonts w:ascii="Arial" w:hAnsi="Arial" w:cs="Arial"/>
          <w:kern w:val="0"/>
          <w:sz w:val="22"/>
          <w:szCs w:val="22"/>
          <w:lang w:eastAsia="hu-HU"/>
        </w:rPr>
        <w:t>ában</w:t>
      </w:r>
      <w:proofErr w:type="spellEnd"/>
      <w:r w:rsidRPr="005137EF">
        <w:rPr>
          <w:rFonts w:ascii="Arial" w:hAnsi="Arial" w:cs="Arial"/>
          <w:kern w:val="0"/>
          <w:sz w:val="22"/>
          <w:szCs w:val="22"/>
          <w:lang w:eastAsia="hu-HU"/>
        </w:rPr>
        <w:t xml:space="preserve"> kapott felhatalmazás alapján, </w:t>
      </w:r>
      <w:r w:rsidRPr="005137EF">
        <w:rPr>
          <w:rFonts w:ascii="Arial" w:hAnsi="Arial" w:cs="Arial"/>
          <w:sz w:val="22"/>
          <w:szCs w:val="22"/>
        </w:rPr>
        <w:t>Bácsalmás Város Képviselő-testülete és Szervei Szervezeti és Működési Szabályzatáról</w:t>
      </w:r>
      <w:r w:rsidRPr="005137EF">
        <w:rPr>
          <w:rFonts w:ascii="Arial" w:hAnsi="Arial" w:cs="Arial"/>
          <w:kern w:val="0"/>
          <w:sz w:val="22"/>
          <w:szCs w:val="22"/>
          <w:lang w:eastAsia="hu-HU"/>
        </w:rPr>
        <w:t xml:space="preserve"> szóló 16/2014. (X.31.) önkormányzati rendelet 1. melléklet 2</w:t>
      </w:r>
      <w:proofErr w:type="gramStart"/>
      <w:r w:rsidRPr="005137EF">
        <w:rPr>
          <w:rFonts w:ascii="Arial" w:hAnsi="Arial" w:cs="Arial"/>
          <w:kern w:val="0"/>
          <w:sz w:val="22"/>
          <w:szCs w:val="22"/>
          <w:lang w:eastAsia="hu-HU"/>
        </w:rPr>
        <w:t>.b</w:t>
      </w:r>
      <w:proofErr w:type="gramEnd"/>
      <w:r w:rsidRPr="005137EF">
        <w:rPr>
          <w:rFonts w:ascii="Arial" w:hAnsi="Arial" w:cs="Arial"/>
          <w:kern w:val="0"/>
          <w:sz w:val="22"/>
          <w:szCs w:val="22"/>
          <w:lang w:eastAsia="hu-HU"/>
        </w:rPr>
        <w:t>. pontjában biztosított véleményezési jogkörében eljáró Jogi és Ügyrendi Bizottság véleményének kikérésével a következőket rendeli el:</w:t>
      </w:r>
    </w:p>
    <w:p w:rsidR="005137EF" w:rsidRPr="005137EF" w:rsidRDefault="005137EF" w:rsidP="005137E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b/>
          <w:bCs/>
          <w:kern w:val="0"/>
          <w:sz w:val="22"/>
          <w:szCs w:val="22"/>
          <w:lang w:eastAsia="hu-HU"/>
        </w:rPr>
        <w:t>1. §</w:t>
      </w:r>
    </w:p>
    <w:p w:rsidR="005137EF" w:rsidRPr="005137EF" w:rsidRDefault="005137EF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kern w:val="0"/>
          <w:sz w:val="22"/>
          <w:szCs w:val="22"/>
          <w:lang w:eastAsia="hu-HU"/>
        </w:rPr>
        <w:t>Helyi népszavazást a bácsalmási választópolgárok 25 %-a kezdeményezhet.</w:t>
      </w:r>
    </w:p>
    <w:p w:rsidR="005137EF" w:rsidRPr="005137EF" w:rsidRDefault="005137EF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Záró rendelkezések</w:t>
      </w:r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kern w:val="0"/>
          <w:sz w:val="22"/>
          <w:szCs w:val="22"/>
          <w:lang w:eastAsia="hu-HU"/>
        </w:rPr>
      </w:pPr>
    </w:p>
    <w:p w:rsidR="005137EF" w:rsidRPr="005137EF" w:rsidRDefault="005137EF" w:rsidP="005137EF">
      <w:pPr>
        <w:suppressAutoHyphens w:val="0"/>
        <w:jc w:val="center"/>
        <w:rPr>
          <w:rFonts w:ascii="Arial" w:hAnsi="Arial" w:cs="Arial"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b/>
          <w:bCs/>
          <w:kern w:val="0"/>
          <w:sz w:val="22"/>
          <w:szCs w:val="22"/>
          <w:lang w:eastAsia="hu-HU"/>
        </w:rPr>
        <w:t>2. §</w:t>
      </w:r>
    </w:p>
    <w:p w:rsidR="005137EF" w:rsidRPr="005137EF" w:rsidRDefault="005137EF" w:rsidP="005137EF">
      <w:pPr>
        <w:suppressAutoHyphens w:val="0"/>
        <w:spacing w:before="100" w:beforeAutospacing="1" w:after="100" w:afterAutospacing="1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kern w:val="0"/>
          <w:sz w:val="22"/>
          <w:szCs w:val="22"/>
          <w:lang w:eastAsia="hu-HU"/>
        </w:rPr>
        <w:t>Ez a rendelet a kihirdetését követő napon lép hatályba.</w:t>
      </w:r>
    </w:p>
    <w:p w:rsidR="005137EF" w:rsidRPr="005137EF" w:rsidRDefault="005137EF" w:rsidP="005137EF">
      <w:pPr>
        <w:suppressAutoHyphens w:val="0"/>
        <w:spacing w:before="100" w:beforeAutospacing="1" w:after="100" w:afterAutospacing="1"/>
        <w:jc w:val="center"/>
        <w:rPr>
          <w:rFonts w:ascii="Arial" w:hAnsi="Arial" w:cs="Arial"/>
          <w:b/>
          <w:kern w:val="0"/>
          <w:sz w:val="22"/>
          <w:szCs w:val="22"/>
          <w:lang w:eastAsia="hu-HU"/>
        </w:rPr>
      </w:pPr>
      <w:r w:rsidRPr="005137EF">
        <w:rPr>
          <w:rFonts w:ascii="Arial" w:hAnsi="Arial" w:cs="Arial"/>
          <w:b/>
          <w:kern w:val="0"/>
          <w:sz w:val="22"/>
          <w:szCs w:val="22"/>
          <w:lang w:eastAsia="hu-HU"/>
        </w:rPr>
        <w:t>3. §</w:t>
      </w:r>
    </w:p>
    <w:p w:rsidR="005137EF" w:rsidRPr="005137EF" w:rsidRDefault="005137EF" w:rsidP="005137EF">
      <w:pPr>
        <w:suppressAutoHyphens w:val="0"/>
        <w:rPr>
          <w:rFonts w:ascii="Arial" w:hAnsi="Arial" w:cs="Arial"/>
          <w:bCs/>
          <w:sz w:val="22"/>
          <w:szCs w:val="22"/>
        </w:rPr>
      </w:pPr>
      <w:r w:rsidRPr="005137EF">
        <w:rPr>
          <w:rFonts w:ascii="Arial" w:hAnsi="Arial" w:cs="Arial"/>
          <w:kern w:val="0"/>
          <w:sz w:val="22"/>
          <w:szCs w:val="22"/>
          <w:lang w:eastAsia="hu-HU"/>
        </w:rPr>
        <w:t xml:space="preserve">Hatályát veszti Bácsalmás Város Önkormányzata Képviselő-testületének a </w:t>
      </w:r>
      <w:r w:rsidRPr="005137EF">
        <w:rPr>
          <w:rFonts w:ascii="Arial" w:hAnsi="Arial" w:cs="Arial"/>
          <w:bCs/>
          <w:sz w:val="22"/>
          <w:szCs w:val="22"/>
        </w:rPr>
        <w:t>4/1999. (III. 16.) rendelete.</w:t>
      </w:r>
    </w:p>
    <w:p w:rsidR="005137EF" w:rsidRPr="005137EF" w:rsidRDefault="005137EF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</w:p>
    <w:p w:rsidR="005137EF" w:rsidRDefault="005137EF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</w:p>
    <w:p w:rsidR="007266DB" w:rsidRDefault="007266DB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</w:p>
    <w:p w:rsidR="005137EF" w:rsidRPr="005137EF" w:rsidRDefault="005137EF" w:rsidP="005137EF">
      <w:pPr>
        <w:suppressAutoHyphens w:val="0"/>
        <w:jc w:val="both"/>
        <w:rPr>
          <w:rFonts w:ascii="Arial" w:hAnsi="Arial" w:cs="Arial"/>
          <w:kern w:val="0"/>
          <w:sz w:val="22"/>
          <w:szCs w:val="22"/>
          <w:lang w:eastAsia="hu-HU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ab/>
        <w:t>Németh Balázs</w:t>
      </w:r>
      <w:r w:rsidRPr="005137EF">
        <w:rPr>
          <w:rFonts w:ascii="Arial" w:hAnsi="Arial" w:cs="Arial"/>
          <w:sz w:val="22"/>
          <w:szCs w:val="22"/>
        </w:rPr>
        <w:tab/>
        <w:t>Patocskai Ibolya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ab/>
      </w:r>
      <w:proofErr w:type="gramStart"/>
      <w:r w:rsidRPr="005137EF">
        <w:rPr>
          <w:rFonts w:ascii="Arial" w:hAnsi="Arial" w:cs="Arial"/>
          <w:sz w:val="22"/>
          <w:szCs w:val="22"/>
        </w:rPr>
        <w:t>polgármester</w:t>
      </w:r>
      <w:proofErr w:type="gramEnd"/>
      <w:r w:rsidRPr="005137EF">
        <w:rPr>
          <w:rFonts w:ascii="Arial" w:hAnsi="Arial" w:cs="Arial"/>
          <w:sz w:val="22"/>
          <w:szCs w:val="22"/>
        </w:rPr>
        <w:t xml:space="preserve"> </w:t>
      </w:r>
      <w:r w:rsidRPr="005137EF">
        <w:rPr>
          <w:rFonts w:ascii="Arial" w:hAnsi="Arial" w:cs="Arial"/>
          <w:sz w:val="22"/>
          <w:szCs w:val="22"/>
        </w:rPr>
        <w:tab/>
        <w:t xml:space="preserve">jegyző 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>Záradék: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>Megalkotta Bácsalmás Város Önkormányzatának Képviselő-testülete a 2017</w:t>
      </w:r>
      <w:r w:rsidR="007266DB">
        <w:rPr>
          <w:rFonts w:ascii="Arial" w:hAnsi="Arial" w:cs="Arial"/>
          <w:sz w:val="22"/>
          <w:szCs w:val="22"/>
        </w:rPr>
        <w:t>. október 31-én</w:t>
      </w:r>
      <w:r w:rsidRPr="005137EF">
        <w:rPr>
          <w:rFonts w:ascii="Arial" w:hAnsi="Arial" w:cs="Arial"/>
          <w:sz w:val="22"/>
          <w:szCs w:val="22"/>
        </w:rPr>
        <w:t xml:space="preserve"> tartott ülésén.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 xml:space="preserve">Kihirdetve: a Bácsalmási Közös Önkormányzati </w:t>
      </w:r>
      <w:proofErr w:type="gramStart"/>
      <w:r w:rsidRPr="005137EF">
        <w:rPr>
          <w:rFonts w:ascii="Arial" w:hAnsi="Arial" w:cs="Arial"/>
          <w:sz w:val="22"/>
          <w:szCs w:val="22"/>
        </w:rPr>
        <w:t>Hivatal tájékoztató</w:t>
      </w:r>
      <w:proofErr w:type="gramEnd"/>
      <w:r w:rsidRPr="005137EF">
        <w:rPr>
          <w:rFonts w:ascii="Arial" w:hAnsi="Arial" w:cs="Arial"/>
          <w:sz w:val="22"/>
          <w:szCs w:val="22"/>
        </w:rPr>
        <w:t xml:space="preserve"> tábláján, 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 xml:space="preserve">2017. </w:t>
      </w:r>
      <w:r w:rsidR="007266DB">
        <w:rPr>
          <w:rFonts w:ascii="Arial" w:hAnsi="Arial" w:cs="Arial"/>
          <w:sz w:val="22"/>
          <w:szCs w:val="22"/>
        </w:rPr>
        <w:t>november 3-án</w:t>
      </w:r>
      <w:r w:rsidRPr="005137EF">
        <w:rPr>
          <w:rFonts w:ascii="Arial" w:hAnsi="Arial" w:cs="Arial"/>
          <w:sz w:val="22"/>
          <w:szCs w:val="22"/>
        </w:rPr>
        <w:t>.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ab/>
      </w:r>
      <w:r w:rsidRPr="005137EF">
        <w:rPr>
          <w:rFonts w:ascii="Arial" w:hAnsi="Arial" w:cs="Arial"/>
          <w:sz w:val="22"/>
          <w:szCs w:val="22"/>
        </w:rPr>
        <w:tab/>
        <w:t>Patocskai Ibolya</w:t>
      </w:r>
    </w:p>
    <w:p w:rsidR="005137EF" w:rsidRPr="005137EF" w:rsidRDefault="005137EF" w:rsidP="005137EF">
      <w:pPr>
        <w:tabs>
          <w:tab w:val="center" w:pos="2310"/>
          <w:tab w:val="center" w:pos="7150"/>
        </w:tabs>
        <w:jc w:val="both"/>
        <w:rPr>
          <w:rFonts w:ascii="Arial" w:hAnsi="Arial" w:cs="Arial"/>
          <w:sz w:val="22"/>
          <w:szCs w:val="22"/>
        </w:rPr>
      </w:pPr>
      <w:r w:rsidRPr="005137EF">
        <w:rPr>
          <w:rFonts w:ascii="Arial" w:hAnsi="Arial" w:cs="Arial"/>
          <w:sz w:val="22"/>
          <w:szCs w:val="22"/>
        </w:rPr>
        <w:tab/>
      </w:r>
      <w:r w:rsidRPr="005137EF">
        <w:rPr>
          <w:rFonts w:ascii="Arial" w:hAnsi="Arial" w:cs="Arial"/>
          <w:sz w:val="22"/>
          <w:szCs w:val="22"/>
        </w:rPr>
        <w:tab/>
      </w:r>
      <w:proofErr w:type="gramStart"/>
      <w:r w:rsidRPr="005137EF">
        <w:rPr>
          <w:rFonts w:ascii="Arial" w:hAnsi="Arial" w:cs="Arial"/>
          <w:sz w:val="22"/>
          <w:szCs w:val="22"/>
        </w:rPr>
        <w:t>jegyző</w:t>
      </w:r>
      <w:proofErr w:type="gramEnd"/>
    </w:p>
    <w:p w:rsidR="005137EF" w:rsidRPr="005137EF" w:rsidRDefault="005137EF" w:rsidP="005137EF">
      <w:pPr>
        <w:jc w:val="both"/>
        <w:rPr>
          <w:rFonts w:ascii="Arial" w:hAnsi="Arial" w:cs="Arial"/>
          <w:sz w:val="22"/>
          <w:szCs w:val="22"/>
        </w:rPr>
      </w:pPr>
    </w:p>
    <w:sectPr w:rsidR="005137EF" w:rsidRPr="005137EF" w:rsidSect="005137EF">
      <w:headerReference w:type="default" r:id="rId7"/>
      <w:pgSz w:w="11906" w:h="16838"/>
      <w:pgMar w:top="1134" w:right="1134" w:bottom="851" w:left="1418" w:header="709" w:footer="709" w:gutter="0"/>
      <w:cols w:space="708"/>
      <w:docGrid w:linePitch="24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84C" w:rsidRDefault="0075684C" w:rsidP="0075684C">
      <w:r>
        <w:separator/>
      </w:r>
    </w:p>
  </w:endnote>
  <w:endnote w:type="continuationSeparator" w:id="0">
    <w:p w:rsidR="0075684C" w:rsidRDefault="0075684C" w:rsidP="00756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84C" w:rsidRDefault="0075684C" w:rsidP="0075684C">
      <w:r>
        <w:separator/>
      </w:r>
    </w:p>
  </w:footnote>
  <w:footnote w:type="continuationSeparator" w:id="0">
    <w:p w:rsidR="0075684C" w:rsidRDefault="0075684C" w:rsidP="007568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684C" w:rsidRPr="00994033" w:rsidRDefault="0075684C" w:rsidP="0075684C">
    <w:pPr>
      <w:ind w:right="360"/>
      <w:jc w:val="both"/>
      <w:rPr>
        <w:sz w:val="20"/>
      </w:rPr>
    </w:pPr>
    <w:r w:rsidRPr="00994033">
      <w:rPr>
        <w:sz w:val="20"/>
      </w:rPr>
      <w:t>EGYSÉGES SZERKEZET</w:t>
    </w:r>
  </w:p>
  <w:p w:rsidR="0075684C" w:rsidRPr="00994033" w:rsidRDefault="0075684C" w:rsidP="0075684C">
    <w:pPr>
      <w:ind w:right="360"/>
      <w:jc w:val="both"/>
      <w:rPr>
        <w:sz w:val="20"/>
      </w:rPr>
    </w:pPr>
    <w:r>
      <w:rPr>
        <w:sz w:val="20"/>
      </w:rPr>
      <w:t>Hatály: 2017. november 4. -</w:t>
    </w:r>
  </w:p>
  <w:p w:rsidR="0075684C" w:rsidRPr="00994033" w:rsidRDefault="0075684C" w:rsidP="0075684C">
    <w:pPr>
      <w:jc w:val="both"/>
      <w:rPr>
        <w:sz w:val="20"/>
      </w:rPr>
    </w:pPr>
    <w:r>
      <w:rPr>
        <w:sz w:val="20"/>
      </w:rPr>
      <w:t>1</w:t>
    </w:r>
    <w:r>
      <w:rPr>
        <w:sz w:val="20"/>
      </w:rPr>
      <w:t>7</w:t>
    </w:r>
    <w:r>
      <w:rPr>
        <w:sz w:val="20"/>
      </w:rPr>
      <w:t>/2017</w:t>
    </w:r>
    <w:r w:rsidRPr="00994033">
      <w:rPr>
        <w:sz w:val="20"/>
      </w:rPr>
      <w:t>. (</w:t>
    </w:r>
    <w:r>
      <w:rPr>
        <w:sz w:val="20"/>
      </w:rPr>
      <w:t>XI. 3</w:t>
    </w:r>
    <w:r w:rsidRPr="00994033">
      <w:rPr>
        <w:sz w:val="20"/>
      </w:rPr>
      <w:t xml:space="preserve">.) </w:t>
    </w:r>
    <w:r>
      <w:rPr>
        <w:sz w:val="20"/>
      </w:rPr>
      <w:t xml:space="preserve">önkormányzati </w:t>
    </w:r>
    <w:r w:rsidRPr="00994033">
      <w:rPr>
        <w:sz w:val="20"/>
      </w:rPr>
      <w:t xml:space="preserve">rendelet </w:t>
    </w:r>
  </w:p>
  <w:p w:rsidR="0075684C" w:rsidRPr="00994033" w:rsidRDefault="0075684C" w:rsidP="0075684C">
    <w:pPr>
      <w:jc w:val="both"/>
      <w:rPr>
        <w:sz w:val="20"/>
      </w:rPr>
    </w:pPr>
    <w:proofErr w:type="gramStart"/>
    <w:r>
      <w:rPr>
        <w:sz w:val="20"/>
      </w:rPr>
      <w:t>a</w:t>
    </w:r>
    <w:proofErr w:type="gramEnd"/>
    <w:r>
      <w:rPr>
        <w:sz w:val="20"/>
      </w:rPr>
      <w:t xml:space="preserve"> helyi népszavazás kezdeményezéséhez szükséges választópolgárok számáról</w:t>
    </w:r>
  </w:p>
  <w:p w:rsidR="0075684C" w:rsidRPr="00994033" w:rsidRDefault="0075684C" w:rsidP="0075684C">
    <w:pPr>
      <w:pStyle w:val="lfej"/>
      <w:tabs>
        <w:tab w:val="clear" w:pos="9072"/>
      </w:tabs>
      <w:rPr>
        <w:sz w:val="20"/>
      </w:rPr>
    </w:pPr>
    <w:r>
      <w:rPr>
        <w:sz w:val="20"/>
      </w:rPr>
      <w:t>____________________________________________________________________________________________</w:t>
    </w:r>
  </w:p>
  <w:p w:rsidR="0075684C" w:rsidRDefault="0075684C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EF"/>
    <w:rsid w:val="00047779"/>
    <w:rsid w:val="005137EF"/>
    <w:rsid w:val="007266DB"/>
    <w:rsid w:val="0075684C"/>
    <w:rsid w:val="009338E4"/>
    <w:rsid w:val="00E1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37EF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568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684C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lb">
    <w:name w:val="footer"/>
    <w:basedOn w:val="Norml"/>
    <w:link w:val="llbChar"/>
    <w:uiPriority w:val="99"/>
    <w:unhideWhenUsed/>
    <w:rsid w:val="0075684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84C"/>
    <w:rPr>
      <w:rFonts w:ascii="Times New Roman" w:eastAsia="Times New Roman" w:hAnsi="Times New Roman" w:cs="Times New Roman"/>
      <w:kern w:val="1"/>
      <w:sz w:val="24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37EF"/>
    <w:pPr>
      <w:suppressAutoHyphens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568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684C"/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lb">
    <w:name w:val="footer"/>
    <w:basedOn w:val="Norml"/>
    <w:link w:val="llbChar"/>
    <w:uiPriority w:val="99"/>
    <w:unhideWhenUsed/>
    <w:rsid w:val="0075684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684C"/>
    <w:rPr>
      <w:rFonts w:ascii="Times New Roman" w:eastAsia="Times New Roman" w:hAnsi="Times New Roman" w:cs="Times New Roman"/>
      <w:kern w:val="1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2017-11-06T08:21:00Z</dcterms:created>
  <dcterms:modified xsi:type="dcterms:W3CDTF">2017-11-06T08:23:00Z</dcterms:modified>
</cp:coreProperties>
</file>