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7AF26" w14:textId="77777777" w:rsidR="00150569" w:rsidRPr="00150569" w:rsidRDefault="009505CA" w:rsidP="0015056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 xml:space="preserve">Bácsalmás Város Önkormányzata Képviselő-testületének </w:t>
      </w:r>
    </w:p>
    <w:p w14:paraId="7157454E" w14:textId="76A8E4E1" w:rsidR="002F03FB" w:rsidRPr="00150569" w:rsidRDefault="00976457" w:rsidP="0015056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16</w:t>
      </w:r>
      <w:r w:rsidR="009505CA" w:rsidRPr="00150569">
        <w:rPr>
          <w:rFonts w:ascii="Arial" w:hAnsi="Arial" w:cs="Arial"/>
          <w:b/>
          <w:bCs/>
          <w:sz w:val="22"/>
          <w:szCs w:val="22"/>
        </w:rPr>
        <w:t>/2023. (I</w:t>
      </w:r>
      <w:r>
        <w:rPr>
          <w:rFonts w:ascii="Arial" w:hAnsi="Arial" w:cs="Arial"/>
          <w:b/>
          <w:bCs/>
          <w:sz w:val="22"/>
          <w:szCs w:val="22"/>
        </w:rPr>
        <w:t>X</w:t>
      </w:r>
      <w:r w:rsidR="009505CA" w:rsidRPr="00150569">
        <w:rPr>
          <w:rFonts w:ascii="Arial" w:hAnsi="Arial" w:cs="Arial"/>
          <w:b/>
          <w:bCs/>
          <w:sz w:val="22"/>
          <w:szCs w:val="22"/>
        </w:rPr>
        <w:t xml:space="preserve">. </w:t>
      </w:r>
      <w:r>
        <w:rPr>
          <w:rFonts w:ascii="Arial" w:hAnsi="Arial" w:cs="Arial"/>
          <w:b/>
          <w:bCs/>
          <w:sz w:val="22"/>
          <w:szCs w:val="22"/>
        </w:rPr>
        <w:t>27</w:t>
      </w:r>
      <w:r w:rsidR="009505CA" w:rsidRPr="00150569">
        <w:rPr>
          <w:rFonts w:ascii="Arial" w:hAnsi="Arial" w:cs="Arial"/>
          <w:b/>
          <w:bCs/>
          <w:sz w:val="22"/>
          <w:szCs w:val="22"/>
        </w:rPr>
        <w:t>.) önkormányzati rendelete</w:t>
      </w:r>
    </w:p>
    <w:p w14:paraId="3C0AAEF5" w14:textId="77777777" w:rsidR="002F03FB" w:rsidRPr="00150569" w:rsidRDefault="009505CA" w:rsidP="0015056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az önkormányzat 2023. évi költségvetéséről</w:t>
      </w:r>
    </w:p>
    <w:p w14:paraId="00E6BCF5" w14:textId="77777777" w:rsidR="00150569" w:rsidRPr="00150569" w:rsidRDefault="00150569" w:rsidP="0015056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EEBAF37" w14:textId="77777777" w:rsidR="002F03FB" w:rsidRPr="00150569" w:rsidRDefault="009505CA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22AD8AE7" w14:textId="77777777" w:rsidR="002F03FB" w:rsidRPr="00150569" w:rsidRDefault="009505CA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1. Általános rendelkezések</w:t>
      </w:r>
    </w:p>
    <w:p w14:paraId="76B68E8D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1. §</w:t>
      </w:r>
    </w:p>
    <w:p w14:paraId="5487BC7B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(1) A rendelet hatálya kiterjed az önkormányzatra, annak bizottságaira, valamint annak költségvetési szerveire (intézmények).</w:t>
      </w:r>
    </w:p>
    <w:p w14:paraId="7656A9A6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(2) A költségvetési rendelet elkülönítetten tartalmazza</w:t>
      </w:r>
    </w:p>
    <w:p w14:paraId="75B745E1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a)</w:t>
      </w:r>
      <w:r w:rsidRPr="00150569">
        <w:rPr>
          <w:rFonts w:ascii="Arial" w:hAnsi="Arial" w:cs="Arial"/>
          <w:sz w:val="22"/>
          <w:szCs w:val="22"/>
        </w:rPr>
        <w:tab/>
        <w:t>az önkormányzat önkormányzati szintre összesített költségvetését, amely tartalmazza az önkormányzat saját, az általa irányított költségvetési szervek költségvetésébe nem tartozó (továbbiakban: önkormányzat költségvetési szervekhez nem tartozó) költségvetését,</w:t>
      </w:r>
    </w:p>
    <w:p w14:paraId="1300BD41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b)</w:t>
      </w:r>
      <w:r w:rsidRPr="00150569">
        <w:rPr>
          <w:rFonts w:ascii="Arial" w:hAnsi="Arial" w:cs="Arial"/>
          <w:sz w:val="22"/>
          <w:szCs w:val="22"/>
        </w:rPr>
        <w:tab/>
        <w:t>az önkormányzat által irányított költségvetési szervek költségvetését.</w:t>
      </w:r>
    </w:p>
    <w:p w14:paraId="1E692B7A" w14:textId="77777777" w:rsidR="002F03FB" w:rsidRPr="00150569" w:rsidRDefault="009505CA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2. Az önkormányzat összesített 2023. évi költségvetése</w:t>
      </w:r>
    </w:p>
    <w:p w14:paraId="43B59806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2. §</w:t>
      </w:r>
    </w:p>
    <w:p w14:paraId="59FF3E0E" w14:textId="77777777" w:rsidR="00AF54CC" w:rsidRPr="00602DCD" w:rsidRDefault="009505CA" w:rsidP="00AF54CC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(1)</w:t>
      </w:r>
      <w:r w:rsidR="005C5297">
        <w:rPr>
          <w:rStyle w:val="Lbjegyzet-hivatkozs"/>
          <w:rFonts w:ascii="Arial" w:hAnsi="Arial" w:cs="Arial"/>
          <w:sz w:val="22"/>
          <w:szCs w:val="22"/>
        </w:rPr>
        <w:footnoteReference w:id="1"/>
      </w:r>
      <w:r w:rsidRPr="00150569">
        <w:rPr>
          <w:rFonts w:ascii="Arial" w:hAnsi="Arial" w:cs="Arial"/>
          <w:sz w:val="22"/>
          <w:szCs w:val="22"/>
        </w:rPr>
        <w:t xml:space="preserve"> </w:t>
      </w:r>
      <w:r w:rsidR="00AF54CC" w:rsidRPr="00602DCD">
        <w:rPr>
          <w:rFonts w:ascii="Arial" w:hAnsi="Arial" w:cs="Arial"/>
          <w:sz w:val="22"/>
          <w:szCs w:val="22"/>
        </w:rPr>
        <w:t>A 2023. évi költségvetés III. számú módosításával az állami támogatások, közhatalmi bevételek és működési bevételek, valamint a felhalmozási célú támogatások és finanszírozási bevételek előirányzatának növelése miatt az R. 2. § (1) bekezdésében megállapított</w:t>
      </w:r>
    </w:p>
    <w:p w14:paraId="2FFC8178" w14:textId="77777777" w:rsidR="00AF54CC" w:rsidRPr="00602DCD" w:rsidRDefault="00AF54CC" w:rsidP="00AF54CC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a)</w:t>
      </w:r>
      <w:r w:rsidRPr="00602DCD">
        <w:rPr>
          <w:rFonts w:ascii="Arial" w:hAnsi="Arial" w:cs="Arial"/>
          <w:sz w:val="22"/>
          <w:szCs w:val="22"/>
        </w:rPr>
        <w:tab/>
      </w:r>
      <w:r w:rsidRPr="00602DCD">
        <w:rPr>
          <w:rFonts w:ascii="Arial" w:hAnsi="Arial" w:cs="Arial"/>
          <w:b/>
          <w:bCs/>
          <w:sz w:val="22"/>
          <w:szCs w:val="22"/>
        </w:rPr>
        <w:t>kiadási főösszeg</w:t>
      </w:r>
      <w:r w:rsidRPr="00602DCD">
        <w:rPr>
          <w:rFonts w:ascii="Arial" w:hAnsi="Arial" w:cs="Arial"/>
          <w:sz w:val="22"/>
          <w:szCs w:val="22"/>
        </w:rPr>
        <w:t xml:space="preserve"> </w:t>
      </w:r>
      <w:r w:rsidRPr="00602DCD">
        <w:rPr>
          <w:rFonts w:ascii="Arial" w:hAnsi="Arial" w:cs="Arial"/>
          <w:b/>
          <w:bCs/>
          <w:sz w:val="22"/>
          <w:szCs w:val="22"/>
        </w:rPr>
        <w:t>188 824 605 Ft-tal,</w:t>
      </w:r>
    </w:p>
    <w:p w14:paraId="04FF9F08" w14:textId="77777777" w:rsidR="00AF54CC" w:rsidRPr="00602DCD" w:rsidRDefault="00AF54CC" w:rsidP="00AF54CC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b)</w:t>
      </w:r>
      <w:r w:rsidRPr="00602DCD">
        <w:rPr>
          <w:rFonts w:ascii="Arial" w:hAnsi="Arial" w:cs="Arial"/>
          <w:sz w:val="22"/>
          <w:szCs w:val="22"/>
        </w:rPr>
        <w:tab/>
      </w:r>
      <w:r w:rsidRPr="00602DCD">
        <w:rPr>
          <w:rFonts w:ascii="Arial" w:hAnsi="Arial" w:cs="Arial"/>
          <w:b/>
          <w:bCs/>
          <w:sz w:val="22"/>
          <w:szCs w:val="22"/>
        </w:rPr>
        <w:t>bevételi főösszeg</w:t>
      </w:r>
      <w:r w:rsidRPr="00602DCD">
        <w:rPr>
          <w:rFonts w:ascii="Arial" w:hAnsi="Arial" w:cs="Arial"/>
          <w:sz w:val="22"/>
          <w:szCs w:val="22"/>
        </w:rPr>
        <w:t xml:space="preserve"> </w:t>
      </w:r>
      <w:r w:rsidRPr="00602DCD">
        <w:rPr>
          <w:rFonts w:ascii="Arial" w:hAnsi="Arial" w:cs="Arial"/>
          <w:b/>
          <w:bCs/>
          <w:sz w:val="22"/>
          <w:szCs w:val="22"/>
        </w:rPr>
        <w:t>188 824 605 Ft-tal</w:t>
      </w:r>
      <w:r w:rsidRPr="00602DCD">
        <w:rPr>
          <w:rFonts w:ascii="Arial" w:hAnsi="Arial" w:cs="Arial"/>
          <w:sz w:val="22"/>
          <w:szCs w:val="22"/>
        </w:rPr>
        <w:t xml:space="preserve"> </w:t>
      </w:r>
    </w:p>
    <w:p w14:paraId="6320A297" w14:textId="5D849F7D" w:rsidR="002F03FB" w:rsidRDefault="00AF54CC" w:rsidP="00AF54C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módosul.</w:t>
      </w:r>
    </w:p>
    <w:p w14:paraId="2FBA2819" w14:textId="77777777" w:rsidR="00A10C45" w:rsidRPr="00602DCD" w:rsidRDefault="009505CA" w:rsidP="00A10C45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(2)</w:t>
      </w:r>
      <w:r w:rsidR="0007573E">
        <w:rPr>
          <w:rStyle w:val="Lbjegyzet-hivatkozs"/>
          <w:rFonts w:ascii="Arial" w:hAnsi="Arial" w:cs="Arial"/>
          <w:sz w:val="22"/>
          <w:szCs w:val="22"/>
        </w:rPr>
        <w:footnoteReference w:id="2"/>
      </w:r>
      <w:r w:rsidRPr="00150569">
        <w:rPr>
          <w:rFonts w:ascii="Arial" w:hAnsi="Arial" w:cs="Arial"/>
          <w:sz w:val="22"/>
          <w:szCs w:val="22"/>
        </w:rPr>
        <w:t xml:space="preserve"> </w:t>
      </w:r>
      <w:r w:rsidR="00A10C45" w:rsidRPr="00602DCD">
        <w:rPr>
          <w:rFonts w:ascii="Arial" w:hAnsi="Arial" w:cs="Arial"/>
          <w:sz w:val="22"/>
          <w:szCs w:val="22"/>
        </w:rPr>
        <w:t>A 2023. évi módosított költségvetés főösszege 3 393 250 407 Ft, ezen belül</w:t>
      </w:r>
    </w:p>
    <w:p w14:paraId="13A11277" w14:textId="77777777" w:rsidR="00A10C45" w:rsidRPr="00602DCD" w:rsidRDefault="00A10C45" w:rsidP="00A10C4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a)</w:t>
      </w:r>
      <w:r w:rsidRPr="00602DCD">
        <w:rPr>
          <w:rFonts w:ascii="Arial" w:hAnsi="Arial" w:cs="Arial"/>
          <w:sz w:val="22"/>
          <w:szCs w:val="22"/>
        </w:rPr>
        <w:tab/>
        <w:t>a költségvetési bevételek főösszege 2 226 926 882 Ft,</w:t>
      </w:r>
    </w:p>
    <w:p w14:paraId="254E085E" w14:textId="77777777" w:rsidR="00A10C45" w:rsidRPr="00602DCD" w:rsidRDefault="00A10C45" w:rsidP="00A10C4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b)</w:t>
      </w:r>
      <w:r w:rsidRPr="00602DCD">
        <w:rPr>
          <w:rFonts w:ascii="Arial" w:hAnsi="Arial" w:cs="Arial"/>
          <w:sz w:val="22"/>
          <w:szCs w:val="22"/>
        </w:rPr>
        <w:tab/>
        <w:t xml:space="preserve">a költségvetési kiadások összege 3 393 250 407 Ft, </w:t>
      </w:r>
    </w:p>
    <w:p w14:paraId="3D5C0834" w14:textId="3DA3CD46" w:rsidR="002F03FB" w:rsidRPr="00150569" w:rsidRDefault="00A10C45" w:rsidP="00A10C45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c)</w:t>
      </w:r>
      <w:r w:rsidRPr="00602DCD">
        <w:rPr>
          <w:rFonts w:ascii="Arial" w:hAnsi="Arial" w:cs="Arial"/>
          <w:sz w:val="22"/>
          <w:szCs w:val="22"/>
        </w:rPr>
        <w:tab/>
        <w:t>a költségvetési hiány összege 1 166 323 525 Ft.</w:t>
      </w:r>
    </w:p>
    <w:p w14:paraId="0EB37CB3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3. §</w:t>
      </w:r>
    </w:p>
    <w:p w14:paraId="16C38F49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(1) Az önkormányzat önkormányzati szinten összesített 2023. évi kiemelt költségvetési bevételi előirányzatai:</w:t>
      </w:r>
    </w:p>
    <w:p w14:paraId="675C9618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a)</w:t>
      </w:r>
      <w:r w:rsidRPr="00150569">
        <w:rPr>
          <w:rFonts w:ascii="Arial" w:hAnsi="Arial" w:cs="Arial"/>
          <w:sz w:val="22"/>
          <w:szCs w:val="22"/>
        </w:rPr>
        <w:tab/>
        <w:t>B1. Működési célú támogatások államháztartáson belülről: 834 844 658 forint,</w:t>
      </w:r>
    </w:p>
    <w:p w14:paraId="65F707DC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b)</w:t>
      </w:r>
      <w:r w:rsidRPr="00150569">
        <w:rPr>
          <w:rFonts w:ascii="Arial" w:hAnsi="Arial" w:cs="Arial"/>
          <w:sz w:val="22"/>
          <w:szCs w:val="22"/>
        </w:rPr>
        <w:tab/>
        <w:t>B2. Felhalmozási célú támogatások államháztartáson belülről: 0 forint,</w:t>
      </w:r>
    </w:p>
    <w:p w14:paraId="50F56766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c)</w:t>
      </w:r>
      <w:r w:rsidRPr="00150569">
        <w:rPr>
          <w:rFonts w:ascii="Arial" w:hAnsi="Arial" w:cs="Arial"/>
          <w:sz w:val="22"/>
          <w:szCs w:val="22"/>
        </w:rPr>
        <w:tab/>
        <w:t>B3. Közhatalmi bevételek: 205 561 550 forint,</w:t>
      </w:r>
    </w:p>
    <w:p w14:paraId="718CA425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d)</w:t>
      </w:r>
      <w:r w:rsidRPr="00150569">
        <w:rPr>
          <w:rFonts w:ascii="Arial" w:hAnsi="Arial" w:cs="Arial"/>
          <w:sz w:val="22"/>
          <w:szCs w:val="22"/>
        </w:rPr>
        <w:tab/>
        <w:t>B4. Működési bevételek: 122 288 915 forint,</w:t>
      </w:r>
    </w:p>
    <w:p w14:paraId="3B821574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e)</w:t>
      </w:r>
      <w:r w:rsidRPr="00150569">
        <w:rPr>
          <w:rFonts w:ascii="Arial" w:hAnsi="Arial" w:cs="Arial"/>
          <w:sz w:val="22"/>
          <w:szCs w:val="22"/>
        </w:rPr>
        <w:tab/>
        <w:t>B5. Felhalmozási bevételek: 90 145 000 forint,</w:t>
      </w:r>
    </w:p>
    <w:p w14:paraId="087DE048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f)</w:t>
      </w:r>
      <w:r w:rsidRPr="00150569">
        <w:rPr>
          <w:rFonts w:ascii="Arial" w:hAnsi="Arial" w:cs="Arial"/>
          <w:sz w:val="22"/>
          <w:szCs w:val="22"/>
        </w:rPr>
        <w:tab/>
        <w:t>B6. Működési célú átvett pénzeszközök: 0 forint,</w:t>
      </w:r>
    </w:p>
    <w:p w14:paraId="6011D52A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g)</w:t>
      </w:r>
      <w:r w:rsidRPr="00150569">
        <w:rPr>
          <w:rFonts w:ascii="Arial" w:hAnsi="Arial" w:cs="Arial"/>
          <w:sz w:val="22"/>
          <w:szCs w:val="22"/>
        </w:rPr>
        <w:tab/>
        <w:t>B7. Felhalmozási célú átvett pénzeszközök: 21 889 599 forint,</w:t>
      </w:r>
    </w:p>
    <w:p w14:paraId="272B9024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h)</w:t>
      </w:r>
      <w:r w:rsidRPr="00150569">
        <w:rPr>
          <w:rFonts w:ascii="Arial" w:hAnsi="Arial" w:cs="Arial"/>
          <w:sz w:val="22"/>
          <w:szCs w:val="22"/>
        </w:rPr>
        <w:tab/>
        <w:t>B8. Finanszírozási bevételek: 704 206 333 forint,</w:t>
      </w:r>
    </w:p>
    <w:p w14:paraId="4D456D6C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lastRenderedPageBreak/>
        <w:t>i)</w:t>
      </w:r>
      <w:r w:rsidRPr="00150569">
        <w:rPr>
          <w:rFonts w:ascii="Arial" w:hAnsi="Arial" w:cs="Arial"/>
          <w:sz w:val="22"/>
          <w:szCs w:val="22"/>
        </w:rPr>
        <w:tab/>
        <w:t>Bevételek összesen: 1 978 936 055 forint.</w:t>
      </w:r>
    </w:p>
    <w:p w14:paraId="7B83B8D9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(2) Az önkormányzat önkormányzati szinten összesített költségvetési bevételeiből</w:t>
      </w:r>
    </w:p>
    <w:p w14:paraId="07575D43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a)</w:t>
      </w:r>
      <w:r w:rsidRPr="00150569">
        <w:rPr>
          <w:rFonts w:ascii="Arial" w:hAnsi="Arial" w:cs="Arial"/>
          <w:sz w:val="22"/>
          <w:szCs w:val="22"/>
        </w:rPr>
        <w:tab/>
        <w:t>a kötelező feladatok bevételei: 1 240 634 633 forint,</w:t>
      </w:r>
    </w:p>
    <w:p w14:paraId="3DA193B4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b)</w:t>
      </w:r>
      <w:r w:rsidRPr="00150569">
        <w:rPr>
          <w:rFonts w:ascii="Arial" w:hAnsi="Arial" w:cs="Arial"/>
          <w:sz w:val="22"/>
          <w:szCs w:val="22"/>
        </w:rPr>
        <w:tab/>
        <w:t>az önként vállalt feladatok bevételei: 612 616 603 forint,</w:t>
      </w:r>
    </w:p>
    <w:p w14:paraId="7AAC3B5A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c)</w:t>
      </w:r>
      <w:r w:rsidRPr="00150569">
        <w:rPr>
          <w:rFonts w:ascii="Arial" w:hAnsi="Arial" w:cs="Arial"/>
          <w:sz w:val="22"/>
          <w:szCs w:val="22"/>
        </w:rPr>
        <w:tab/>
        <w:t>az államigazgatási feladatok bevételei: 10 259 804 forint.</w:t>
      </w:r>
    </w:p>
    <w:p w14:paraId="3C6DD92B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(3) Az önkormányzat önkormányzati szinten összesített költségvetési bevételei előirányzatai:</w:t>
      </w:r>
    </w:p>
    <w:p w14:paraId="5D3108A2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a)</w:t>
      </w:r>
      <w:r w:rsidRPr="00150569">
        <w:rPr>
          <w:rFonts w:ascii="Arial" w:hAnsi="Arial" w:cs="Arial"/>
          <w:sz w:val="22"/>
          <w:szCs w:val="22"/>
        </w:rPr>
        <w:tab/>
        <w:t>működési költségvetés bevételi előirányzata: 1 424 019 001 forint,</w:t>
      </w:r>
    </w:p>
    <w:p w14:paraId="3D2509AA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b)</w:t>
      </w:r>
      <w:r w:rsidRPr="00150569">
        <w:rPr>
          <w:rFonts w:ascii="Arial" w:hAnsi="Arial" w:cs="Arial"/>
          <w:sz w:val="22"/>
          <w:szCs w:val="22"/>
        </w:rPr>
        <w:tab/>
        <w:t>felhalmozási költségvetés bevételi előirányzata: 554 917 054 forint.</w:t>
      </w:r>
    </w:p>
    <w:p w14:paraId="50F09E4A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(4) Az (1) bekezdés a)–b) pont szerinti kiemelt előirányzatok egységes rovatrend szerinti összetételét, így a helyi önkormányzatok általános működéséhez és ágazati feladataihoz kapcsolódó támogatásokat a 11. melléklet tartalmazza. Az (1) bekezdés c) pontja szerinti kiemelt előirányzaton belül a helyi adó bevételeket szintén a 11. melléklet tartalmazza.</w:t>
      </w:r>
    </w:p>
    <w:p w14:paraId="39F56D6D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(5) A feladatmutatók után járó támogatásokat a 2. melléklet tartalmazza.</w:t>
      </w:r>
    </w:p>
    <w:p w14:paraId="1773C1B2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(6) Az európai uniós forrásból finanszírozott támogatással megvalósuló programok, projektek bevételeit a 9. melléklet tartalmazza.</w:t>
      </w:r>
    </w:p>
    <w:p w14:paraId="4EDA8E00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4. §</w:t>
      </w:r>
    </w:p>
    <w:p w14:paraId="7A54FA13" w14:textId="77777777" w:rsidR="00614F31" w:rsidRPr="00602DCD" w:rsidRDefault="009505CA" w:rsidP="00614F3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(1)</w:t>
      </w:r>
      <w:r w:rsidR="00E96074">
        <w:rPr>
          <w:rStyle w:val="Lbjegyzet-hivatkozs"/>
          <w:rFonts w:ascii="Arial" w:hAnsi="Arial" w:cs="Arial"/>
          <w:sz w:val="22"/>
          <w:szCs w:val="22"/>
        </w:rPr>
        <w:footnoteReference w:id="3"/>
      </w:r>
      <w:r w:rsidRPr="00150569">
        <w:rPr>
          <w:rFonts w:ascii="Arial" w:hAnsi="Arial" w:cs="Arial"/>
          <w:sz w:val="22"/>
          <w:szCs w:val="22"/>
        </w:rPr>
        <w:t xml:space="preserve"> </w:t>
      </w:r>
      <w:r w:rsidR="00614F31" w:rsidRPr="00602DCD">
        <w:rPr>
          <w:rFonts w:ascii="Arial" w:hAnsi="Arial" w:cs="Arial"/>
          <w:sz w:val="22"/>
          <w:szCs w:val="22"/>
        </w:rPr>
        <w:t>Az önkormányzat önkormányzati szinten összesített 2023. évi kiemelt költségvetési kiadási előirányzatait</w:t>
      </w:r>
    </w:p>
    <w:p w14:paraId="290AA82F" w14:textId="77777777" w:rsidR="00614F31" w:rsidRPr="00602DCD" w:rsidRDefault="00614F31" w:rsidP="00614F3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a)</w:t>
      </w:r>
      <w:r w:rsidRPr="00602DCD">
        <w:rPr>
          <w:rFonts w:ascii="Arial" w:hAnsi="Arial" w:cs="Arial"/>
          <w:sz w:val="22"/>
          <w:szCs w:val="22"/>
        </w:rPr>
        <w:tab/>
        <w:t>K1. Személyi juttatások: 614 028 954 forint,</w:t>
      </w:r>
    </w:p>
    <w:p w14:paraId="18E2E187" w14:textId="77777777" w:rsidR="00614F31" w:rsidRPr="00602DCD" w:rsidRDefault="00614F31" w:rsidP="00614F3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b)</w:t>
      </w:r>
      <w:r w:rsidRPr="00602DCD">
        <w:rPr>
          <w:rFonts w:ascii="Arial" w:hAnsi="Arial" w:cs="Arial"/>
          <w:sz w:val="22"/>
          <w:szCs w:val="22"/>
        </w:rPr>
        <w:tab/>
        <w:t>K2. Munkaadót terhelő járulékok és szociális hozzájárulási adó: 75 116 339 forint,</w:t>
      </w:r>
    </w:p>
    <w:p w14:paraId="52F2B256" w14:textId="77777777" w:rsidR="00614F31" w:rsidRPr="00602DCD" w:rsidRDefault="00614F31" w:rsidP="00614F3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c)</w:t>
      </w:r>
      <w:r w:rsidRPr="00602DCD">
        <w:rPr>
          <w:rFonts w:ascii="Arial" w:hAnsi="Arial" w:cs="Arial"/>
          <w:sz w:val="22"/>
          <w:szCs w:val="22"/>
        </w:rPr>
        <w:tab/>
        <w:t>K3. Dologi kiadások: 547 980 948 forint,</w:t>
      </w:r>
    </w:p>
    <w:p w14:paraId="43B07338" w14:textId="77777777" w:rsidR="00614F31" w:rsidRPr="00602DCD" w:rsidRDefault="00614F31" w:rsidP="00614F3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d)</w:t>
      </w:r>
      <w:r w:rsidRPr="00602DCD">
        <w:rPr>
          <w:rFonts w:ascii="Arial" w:hAnsi="Arial" w:cs="Arial"/>
          <w:sz w:val="22"/>
          <w:szCs w:val="22"/>
        </w:rPr>
        <w:tab/>
        <w:t>K4. Ellátottak pénzbeli juttatásai: 17 353 000 forint,</w:t>
      </w:r>
    </w:p>
    <w:p w14:paraId="63410D59" w14:textId="77777777" w:rsidR="00614F31" w:rsidRPr="00602DCD" w:rsidRDefault="00614F31" w:rsidP="00614F3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e)</w:t>
      </w:r>
      <w:r w:rsidRPr="00602DCD">
        <w:rPr>
          <w:rFonts w:ascii="Arial" w:hAnsi="Arial" w:cs="Arial"/>
          <w:sz w:val="22"/>
          <w:szCs w:val="22"/>
        </w:rPr>
        <w:tab/>
        <w:t>K5. Egyéb működési célú kiadások: 534 431 623 forint,</w:t>
      </w:r>
    </w:p>
    <w:p w14:paraId="51A9FFA6" w14:textId="77777777" w:rsidR="00614F31" w:rsidRPr="00602DCD" w:rsidRDefault="00614F31" w:rsidP="00614F3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f)</w:t>
      </w:r>
      <w:r w:rsidRPr="00602DCD">
        <w:rPr>
          <w:rFonts w:ascii="Arial" w:hAnsi="Arial" w:cs="Arial"/>
          <w:sz w:val="22"/>
          <w:szCs w:val="22"/>
        </w:rPr>
        <w:tab/>
        <w:t>K6. Beruházások: 860 039 625 forint,</w:t>
      </w:r>
    </w:p>
    <w:p w14:paraId="01C167DD" w14:textId="77777777" w:rsidR="00614F31" w:rsidRPr="00602DCD" w:rsidRDefault="00614F31" w:rsidP="00614F3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g)</w:t>
      </w:r>
      <w:r w:rsidRPr="00602DCD">
        <w:rPr>
          <w:rFonts w:ascii="Arial" w:hAnsi="Arial" w:cs="Arial"/>
          <w:sz w:val="22"/>
          <w:szCs w:val="22"/>
        </w:rPr>
        <w:tab/>
        <w:t>K7. Felújítások: 257 951 652 forint,</w:t>
      </w:r>
    </w:p>
    <w:p w14:paraId="73BA339E" w14:textId="77777777" w:rsidR="00614F31" w:rsidRPr="00602DCD" w:rsidRDefault="00614F31" w:rsidP="00614F3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h)</w:t>
      </w:r>
      <w:r w:rsidRPr="00602DCD">
        <w:rPr>
          <w:rFonts w:ascii="Arial" w:hAnsi="Arial" w:cs="Arial"/>
          <w:sz w:val="22"/>
          <w:szCs w:val="22"/>
        </w:rPr>
        <w:tab/>
        <w:t>K8 Egyéb felhalmozási célú kiadások: 14 290 669 forint,</w:t>
      </w:r>
    </w:p>
    <w:p w14:paraId="495B264B" w14:textId="77777777" w:rsidR="00614F31" w:rsidRPr="00602DCD" w:rsidRDefault="00614F31" w:rsidP="00614F3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i)</w:t>
      </w:r>
      <w:r w:rsidRPr="00602DCD">
        <w:rPr>
          <w:rFonts w:ascii="Arial" w:hAnsi="Arial" w:cs="Arial"/>
          <w:sz w:val="22"/>
          <w:szCs w:val="22"/>
        </w:rPr>
        <w:tab/>
        <w:t>K9. Finanszírozási kiadások: 472 057 597 forint,</w:t>
      </w:r>
    </w:p>
    <w:p w14:paraId="48D8D965" w14:textId="77777777" w:rsidR="00614F31" w:rsidRPr="00602DCD" w:rsidRDefault="00614F31" w:rsidP="00614F3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j)</w:t>
      </w:r>
      <w:r w:rsidRPr="00602DCD">
        <w:rPr>
          <w:rFonts w:ascii="Arial" w:hAnsi="Arial" w:cs="Arial"/>
          <w:sz w:val="22"/>
          <w:szCs w:val="22"/>
        </w:rPr>
        <w:tab/>
        <w:t xml:space="preserve">Költségvetési kiadások összesen: 3 393 250 407 forint </w:t>
      </w:r>
    </w:p>
    <w:p w14:paraId="50629A96" w14:textId="4218E2D7" w:rsidR="002F03FB" w:rsidRPr="00150569" w:rsidRDefault="00614F31" w:rsidP="00614F3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jogcímek szerint állapítja meg.</w:t>
      </w:r>
    </w:p>
    <w:p w14:paraId="71D143A2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(2) Az önkormányzat önkormányzati szinten összesített költségvetési kiadásaiból</w:t>
      </w:r>
    </w:p>
    <w:p w14:paraId="041C8136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a)</w:t>
      </w:r>
      <w:r w:rsidRPr="00150569">
        <w:rPr>
          <w:rFonts w:ascii="Arial" w:hAnsi="Arial" w:cs="Arial"/>
          <w:sz w:val="22"/>
          <w:szCs w:val="22"/>
        </w:rPr>
        <w:tab/>
        <w:t>a kötelező feladatok kiadásai: 1 240 634 633 forint,</w:t>
      </w:r>
    </w:p>
    <w:p w14:paraId="5495A2B2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b)</w:t>
      </w:r>
      <w:r w:rsidRPr="00150569">
        <w:rPr>
          <w:rFonts w:ascii="Arial" w:hAnsi="Arial" w:cs="Arial"/>
          <w:sz w:val="22"/>
          <w:szCs w:val="22"/>
        </w:rPr>
        <w:tab/>
        <w:t>az önként vállalt feladatok kiadásai: 612 616 603 forint,</w:t>
      </w:r>
    </w:p>
    <w:p w14:paraId="0B8F7BB5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c)</w:t>
      </w:r>
      <w:r w:rsidRPr="00150569">
        <w:rPr>
          <w:rFonts w:ascii="Arial" w:hAnsi="Arial" w:cs="Arial"/>
          <w:sz w:val="22"/>
          <w:szCs w:val="22"/>
        </w:rPr>
        <w:tab/>
        <w:t>az államigazgatási feladatok kiadásai: 10 259 804 forint.</w:t>
      </w:r>
    </w:p>
    <w:p w14:paraId="1A897798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(3) Az önkormányzat önkormányzati szinten összesített költségvetési kiadásai előirányzatai:</w:t>
      </w:r>
    </w:p>
    <w:p w14:paraId="26BDB579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a)</w:t>
      </w:r>
      <w:r w:rsidRPr="00150569">
        <w:rPr>
          <w:rFonts w:ascii="Arial" w:hAnsi="Arial" w:cs="Arial"/>
          <w:sz w:val="22"/>
          <w:szCs w:val="22"/>
        </w:rPr>
        <w:tab/>
        <w:t>működési költségvetés kiadási előirányzat: 1 424 019 001 forint,</w:t>
      </w:r>
    </w:p>
    <w:p w14:paraId="56E79FB9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b)</w:t>
      </w:r>
      <w:r w:rsidRPr="00150569">
        <w:rPr>
          <w:rFonts w:ascii="Arial" w:hAnsi="Arial" w:cs="Arial"/>
          <w:sz w:val="22"/>
          <w:szCs w:val="22"/>
        </w:rPr>
        <w:tab/>
        <w:t>felhalmozási költségvetés kiadási előirányzat: 554 917 054 forint.</w:t>
      </w:r>
    </w:p>
    <w:p w14:paraId="0EE761F7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(4) Az önkormányzat kiadásainak és bevételeinek feladatok szerinti bemutatását a 3. melléklet tartalmazza.</w:t>
      </w:r>
    </w:p>
    <w:p w14:paraId="5DA5E778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(5) Az önkormányzat közvetett támogatásokról szóló kimutatását a 8. melléklet tartalmazza.</w:t>
      </w:r>
    </w:p>
    <w:p w14:paraId="40ADBCE9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(6) Az önkormányzat és intézményeinek felhasználási és likviditási tervét a 10. melléklet tartalmazza.</w:t>
      </w:r>
    </w:p>
    <w:p w14:paraId="64351A13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lastRenderedPageBreak/>
        <w:t>5. §</w:t>
      </w:r>
    </w:p>
    <w:p w14:paraId="6436262A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(1) Az önkormányzat működési támogatásairól szóló kimutatást az 5. melléklet tartalmazza.</w:t>
      </w:r>
    </w:p>
    <w:p w14:paraId="0C62FC3E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(2) A helyi önkormányzat és költségvetési szervei nevében végzett beruházásokat és felújításokat a 6. melléklet tartalmazza.</w:t>
      </w:r>
    </w:p>
    <w:p w14:paraId="4C7387FA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6. §</w:t>
      </w:r>
    </w:p>
    <w:p w14:paraId="0734572B" w14:textId="77777777" w:rsidR="002F03FB" w:rsidRPr="00150569" w:rsidRDefault="009505CA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A helyi önkormányzat által a lakosságnak juttatott támogatások, szociális, rászorultság jellegű ellátások a települési támogatások 17 353 000 forint összegben.</w:t>
      </w:r>
    </w:p>
    <w:p w14:paraId="7E00BBD3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7. §</w:t>
      </w:r>
    </w:p>
    <w:p w14:paraId="7D32781F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Az önkormányzat önkormányzati szinten összevont költségvetésében a K5. Egyéb működési célú kiadások kiemelt kiadási előirányzaton belül a felhalmozási tartalékok összege 0 forint, forráshiány miatt.</w:t>
      </w:r>
    </w:p>
    <w:p w14:paraId="143741D0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8. §</w:t>
      </w:r>
    </w:p>
    <w:p w14:paraId="26E4887A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Az európai uniós forrásból finanszírozott támogatással megvalósuló programok, projektek kiadásait, valamint az önkormányzaton kívüli ilyen projektekhez történő hozzájárulásokat a 9. melléklet tartalmazza.</w:t>
      </w:r>
    </w:p>
    <w:p w14:paraId="285487D7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9. §</w:t>
      </w:r>
    </w:p>
    <w:p w14:paraId="4DEBFC93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(1) A képviselő-testület az önkormányzat önkormányzati szinten összesített – közfoglalkoztatottak nélküli – 2023. évre vonatkozó létszám-előirányzatát a 7. melléklet szerint állapítja meg.</w:t>
      </w:r>
    </w:p>
    <w:p w14:paraId="71457974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(2) A helyi önkormányzat által közfoglalkoztatottként foglalkoztatottak 2023. évre vonatkozó - átlaglétszám szerinti - létszám-előirányzata: 100 fő.</w:t>
      </w:r>
    </w:p>
    <w:p w14:paraId="1151401E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10. §</w:t>
      </w:r>
    </w:p>
    <w:p w14:paraId="751584CE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(1) A helyi önkormányzat önkormányzati szintre összesített, költségvetési bevételeinek és kiadásainak költségvetési egyenlegét a 2. § (2) bekezdés a) pontja határozza meg. A költségvetési egyenlegen belül:</w:t>
      </w:r>
    </w:p>
    <w:p w14:paraId="5594BEBB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(2) Az önkormányzat (1) bekezdés szerinti 2023. évi hiányának finanszírozása belső finanszírozással történik 704 206 333 forint összegben.</w:t>
      </w:r>
    </w:p>
    <w:p w14:paraId="4665FB5A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(3) A (2) bekezdés szerinti belső finanszírozáson belül az előző évek maradványának, vállalkozási maradványának igénybevétele összesen: 654 206 333 forint és folyószámlahitel 50 000 000 forint.</w:t>
      </w:r>
    </w:p>
    <w:p w14:paraId="5168895B" w14:textId="77777777" w:rsidR="002F03FB" w:rsidRPr="00150569" w:rsidRDefault="009505CA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3. A Közös Önkormányzati Hivatal költségvetése</w:t>
      </w:r>
    </w:p>
    <w:p w14:paraId="326A43D9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11. §</w:t>
      </w:r>
    </w:p>
    <w:p w14:paraId="31B9A2DE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A képviselő-testület az önkormányzat által irányított Közös Önkormányzati Hivatal 2023. évi költségvetési főösszegét 284 808 149 forintban állapítja meg a 4. melléklet szerint.</w:t>
      </w:r>
    </w:p>
    <w:p w14:paraId="39A9D99E" w14:textId="77777777" w:rsidR="002F03FB" w:rsidRPr="00150569" w:rsidRDefault="009505CA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4. Vörösmarty Mihály Városi Könyvtár és Művelődési Központ költségvetése</w:t>
      </w:r>
    </w:p>
    <w:p w14:paraId="440E5A5D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12. §</w:t>
      </w:r>
    </w:p>
    <w:p w14:paraId="75AD8510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lastRenderedPageBreak/>
        <w:t>A képviselő-testület az önkormányzat által irányított Vörösmarty Mihály Városi Könyvtár és Művelődési Központ Intézmény költségvetési szerv 2023. évi költségvetési főösszegét 49 472 878 forintban állapítja meg a 4. melléklet szerint.</w:t>
      </w:r>
    </w:p>
    <w:p w14:paraId="1CD6AA81" w14:textId="77777777" w:rsidR="002F03FB" w:rsidRPr="00150569" w:rsidRDefault="009505CA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5. Az Alapszolgáltatási Központ költségvetése</w:t>
      </w:r>
    </w:p>
    <w:p w14:paraId="7257DBB8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13. §</w:t>
      </w:r>
    </w:p>
    <w:p w14:paraId="2F951F46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A képviselő-testület az önkormányzat által irányított Alapszolgáltatási Központ költségvetési szerv 2023. évi költségvetési főösszegét 381 801 381 forintban állapítja meg a 4. melléklet szerint.</w:t>
      </w:r>
    </w:p>
    <w:p w14:paraId="06DD9CF8" w14:textId="77777777" w:rsidR="002F03FB" w:rsidRPr="00150569" w:rsidRDefault="009505CA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6. Adósságot keletkeztető ügylet</w:t>
      </w:r>
    </w:p>
    <w:p w14:paraId="7EDB9614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14. §</w:t>
      </w:r>
    </w:p>
    <w:p w14:paraId="4919821D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A költségvetési évben a helyi önkormányzatnak nincsenek olyan fejlesztési céljai, amelyek megvalósításához a Magyarország gazdasági stabilitásáról szóló 2011. évi CXCIV. törvény (a továbbiakban: Stabilitási tv.) 3. § (1) bekezdése szerinti adósságot keletkeztető ügylet megkötése válik, vagy válhat szükségessé.</w:t>
      </w:r>
    </w:p>
    <w:p w14:paraId="72A16E52" w14:textId="77777777" w:rsidR="002F03FB" w:rsidRPr="00150569" w:rsidRDefault="009505CA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7. A költségvetés végrehajtására vonatkozó szabályok</w:t>
      </w:r>
    </w:p>
    <w:p w14:paraId="36122D2F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15. §</w:t>
      </w:r>
    </w:p>
    <w:p w14:paraId="725C4567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A polgármester 500 ezer forint értékhatárig jogosult dönteni az előre nem látható, ezért a költségvetésben nem szereplő, év közben keletkezett forrás felhasználásról. A polgármester a forrás felhasználásra vonatkozó döntéséről a következő testületi ülésen tájékoztatja a képviselő-testületet.</w:t>
      </w:r>
    </w:p>
    <w:p w14:paraId="58DF7EBF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16. §</w:t>
      </w:r>
    </w:p>
    <w:p w14:paraId="110E48D2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(1) A finanszírozási kiadásokkal kapcsolatos jogköröket a helyi önkormányzat által irányított költségvetési szervek tekintetében az intézményvezetők gyakorolják. Amennyiben év közben az intézmény költségvetésében előre nem tervezett jelentős bevétel keletkezik az intézményvezető joga, hogy a keletkezett pénzügyi többletet a számlavezető pénzintézeténél betétként elhelyezze.</w:t>
      </w:r>
    </w:p>
    <w:p w14:paraId="6C0C5530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(2) A finanszírozási kiadásokkal kapcsolatos jogköröket a helyi önkormányzat összesített költségvetésében szereplő finanszírozási kiadások tekintetében a képviselő-testület gyakorolja.</w:t>
      </w:r>
    </w:p>
    <w:p w14:paraId="302CF56B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(3) A (2) bekezdés alól kivételt képez a szabad pénzeszközök betétként való elhelyezése, vagy éven belüli lejáratra értékpapír vásárlása, melyre értékhatár nélkül jogosult a polgármester. A betét elhelyezésről, értékpapír vásárlásáról a betét elhelyezést követő képviselő-testületi ülésen a testületet tájékoztatni köteles.</w:t>
      </w:r>
    </w:p>
    <w:p w14:paraId="47CFE1C3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17. §</w:t>
      </w:r>
    </w:p>
    <w:p w14:paraId="0D14D228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(1) A finanszírozási bevételeken belül a betét megszüntetésének jogkörét a helyi önkormányzat által irányított költségvetési szervek tekintetében az intézményvezetők gyakorolják. Az intézményvezető az irányító szervi támogatást, mint finanszírozási bevételt a költségvetésében meghatározott kiadásokra jogosult felhasználni. Az intézményi pénzmaradvány igénybevételéről, a finanszírozási bevétellel kapcsolatos jogkör gyakorlása során a jogszabályokban meghatározott módon rendelkezhet.</w:t>
      </w:r>
    </w:p>
    <w:p w14:paraId="72CEF39D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(2) A finanszírozási bevételekkel kapcsolatos jogköröket a helyi önkormányzat összesített költségvetésében szereplő finanszírozási bevételek tekintetében a képviselő-testület gyakorolja.</w:t>
      </w:r>
    </w:p>
    <w:p w14:paraId="0864B8E3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lastRenderedPageBreak/>
        <w:t>(3) A (2) bekezdés alól kivételt képeznek</w:t>
      </w:r>
    </w:p>
    <w:p w14:paraId="1B1590D8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a)</w:t>
      </w:r>
      <w:r w:rsidRPr="00150569">
        <w:rPr>
          <w:rFonts w:ascii="Arial" w:hAnsi="Arial" w:cs="Arial"/>
          <w:sz w:val="22"/>
          <w:szCs w:val="22"/>
        </w:rPr>
        <w:tab/>
        <w:t>a likviditási célú hitelek, kölcsönök felvétele pénzügyi vállalkozásoktól 500 ezer forint értékhatárig,</w:t>
      </w:r>
    </w:p>
    <w:p w14:paraId="256260AC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b)</w:t>
      </w:r>
      <w:r w:rsidRPr="00150569">
        <w:rPr>
          <w:rFonts w:ascii="Arial" w:hAnsi="Arial" w:cs="Arial"/>
          <w:sz w:val="22"/>
          <w:szCs w:val="22"/>
        </w:rPr>
        <w:tab/>
        <w:t>a betétek megszüntetése értékhatár nélkül.</w:t>
      </w:r>
    </w:p>
    <w:p w14:paraId="4A2374C9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(4) A képviselő-testület felhatalmazza a polgármestert a (3) bekezdés a) és b) pontban meghatározott finanszírozási bevételekre vonatkozó döntés jogkörének gyakorlására.</w:t>
      </w:r>
    </w:p>
    <w:p w14:paraId="4D4415BD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18. §</w:t>
      </w:r>
    </w:p>
    <w:p w14:paraId="4802E1E1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(1) A helyi önkormányzat képviselő-testülete fenntartja magának a költségvetési kiadások kiemelt kiadási előirányzatai közötti, illetve kiemelt kiadási előirányzatokon belüli rovatok közötti átcsoportosításának jogát.</w:t>
      </w:r>
    </w:p>
    <w:p w14:paraId="31A055FF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(2) A helyi önkormányzat által irányított költségvetési szerv a jelen költségvetési rendeletben szereplő kiemelt kiadási előirányzatait, illetve a kiemelt kiadási előirányzatokon belül a rovatok közötti kiadási előirányzatait saját hatáskörben átcsoportosíthatja. Az átcsoportosításnál az intézmény köteles betartani a vonatkozó jogszabályi előírásokat.</w:t>
      </w:r>
    </w:p>
    <w:p w14:paraId="6F0FE8A2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19. §</w:t>
      </w:r>
    </w:p>
    <w:p w14:paraId="505C7640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(1) A helyi önkormányzat képviselő-testülete fenntartja magának a költségvetési rendeletben meghatározott költségvetési bevételi és kiadási előirányzatok módosításának jogát.</w:t>
      </w:r>
    </w:p>
    <w:p w14:paraId="06316892" w14:textId="77777777" w:rsidR="002F03FB" w:rsidRPr="00150569" w:rsidRDefault="009505C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(2) A helyi önkormányzat által irányított költségvetési szerv a jelen költségvetési rendeletben szereplő költségvetési kiadási és bevételi előirányzatait saját hatáskörben megemelheti. A módosításnál az intézmény köteles betartani a vonatkozó jogszabályi előírásokat.</w:t>
      </w:r>
    </w:p>
    <w:p w14:paraId="30854B0F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20. §</w:t>
      </w:r>
    </w:p>
    <w:p w14:paraId="049D43C3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A képviselő-testület a 18. § (2) bekezdés szerinti előirányzat átcsoportosítás és a 19. § (2) bekezdés szerinti előirányzat módosítás miatt</w:t>
      </w:r>
    </w:p>
    <w:p w14:paraId="203D43FE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a)</w:t>
      </w:r>
      <w:r w:rsidRPr="00150569">
        <w:rPr>
          <w:rFonts w:ascii="Arial" w:hAnsi="Arial" w:cs="Arial"/>
          <w:sz w:val="22"/>
          <w:szCs w:val="22"/>
        </w:rPr>
        <w:tab/>
        <w:t>az 1-6. hónapban bekövetkezett változások alapján június 30-ig,</w:t>
      </w:r>
    </w:p>
    <w:p w14:paraId="69662AEE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b)</w:t>
      </w:r>
      <w:r w:rsidRPr="00150569">
        <w:rPr>
          <w:rFonts w:ascii="Arial" w:hAnsi="Arial" w:cs="Arial"/>
          <w:sz w:val="22"/>
          <w:szCs w:val="22"/>
        </w:rPr>
        <w:tab/>
        <w:t>a 7-12. hónapban bekövetkezett változások alapján az éves költségvetési beszámoló elkészítésének határidejéig (és december 31-i hatállyal)</w:t>
      </w:r>
    </w:p>
    <w:p w14:paraId="0F89ED7E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módosítja a költségvetési rendeletét.</w:t>
      </w:r>
    </w:p>
    <w:p w14:paraId="3968A602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21. §</w:t>
      </w:r>
    </w:p>
    <w:p w14:paraId="7EB56D25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A képviselő-testület 2023. évre az önkormányzatnál foglalkoztatott köztisztviselők vonatkozásában az alábbiakat határozza meg:</w:t>
      </w:r>
    </w:p>
    <w:p w14:paraId="11291D27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a)</w:t>
      </w:r>
      <w:r w:rsidRPr="00150569">
        <w:rPr>
          <w:rFonts w:ascii="Arial" w:hAnsi="Arial" w:cs="Arial"/>
          <w:sz w:val="22"/>
          <w:szCs w:val="22"/>
        </w:rPr>
        <w:tab/>
        <w:t>a 2011 évi CXCIX. törvény 132.§-a szerinti köztisztviselői illetményalap Magyarország 2018. évi központi költségvetéséről szóló 2018. évi L. törvény 60. §. (6) bekezdése alapján 48 000 Ft.</w:t>
      </w:r>
    </w:p>
    <w:p w14:paraId="71502C9E" w14:textId="77777777" w:rsidR="002F03FB" w:rsidRPr="00150569" w:rsidRDefault="009505C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i/>
          <w:iCs/>
          <w:sz w:val="22"/>
          <w:szCs w:val="22"/>
        </w:rPr>
        <w:t>b)</w:t>
      </w:r>
      <w:r w:rsidRPr="00150569">
        <w:rPr>
          <w:rFonts w:ascii="Arial" w:hAnsi="Arial" w:cs="Arial"/>
          <w:sz w:val="22"/>
          <w:szCs w:val="22"/>
        </w:rPr>
        <w:tab/>
        <w:t>a köztisztviselők cafetéria juttatás kerete a munkáltatót terhelő közterhekkel együtt - a költségvetési törvényben meghatározott maximális határ figyelembe vételével – 240 000 forint/év/fő.</w:t>
      </w:r>
    </w:p>
    <w:p w14:paraId="2BCCA63B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22. §</w:t>
      </w:r>
    </w:p>
    <w:p w14:paraId="6511F096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Az önkormányzat környezetvédelmi alapjára bevételek és kiadások nem kerültek tervezésre.</w:t>
      </w:r>
    </w:p>
    <w:p w14:paraId="7C478B72" w14:textId="77777777" w:rsidR="002F03FB" w:rsidRPr="00150569" w:rsidRDefault="009505CA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8. Záró rendelkezések</w:t>
      </w:r>
    </w:p>
    <w:p w14:paraId="5FBD9643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t>23. §</w:t>
      </w:r>
    </w:p>
    <w:p w14:paraId="073A804E" w14:textId="77777777" w:rsidR="002F03FB" w:rsidRP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Ez a rendelet 2023. március 2-án lép hatályba.</w:t>
      </w:r>
    </w:p>
    <w:p w14:paraId="6A58DC64" w14:textId="77777777" w:rsidR="002F03FB" w:rsidRPr="00150569" w:rsidRDefault="009505CA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0569">
        <w:rPr>
          <w:rFonts w:ascii="Arial" w:hAnsi="Arial" w:cs="Arial"/>
          <w:b/>
          <w:bCs/>
          <w:sz w:val="22"/>
          <w:szCs w:val="22"/>
        </w:rPr>
        <w:lastRenderedPageBreak/>
        <w:t>24. §</w:t>
      </w:r>
    </w:p>
    <w:p w14:paraId="6E0BE109" w14:textId="77777777" w:rsidR="00150569" w:rsidRDefault="009505C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0569">
        <w:rPr>
          <w:rFonts w:ascii="Arial" w:hAnsi="Arial" w:cs="Arial"/>
          <w:sz w:val="22"/>
          <w:szCs w:val="22"/>
        </w:rPr>
        <w:t>E rendelet rendelkezéseit 2023. január 1-jétől kell alkalmazni.</w:t>
      </w:r>
    </w:p>
    <w:p w14:paraId="58C50802" w14:textId="77777777" w:rsidR="00150569" w:rsidRDefault="0015056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9D12ABE" w14:textId="77777777" w:rsidR="00150569" w:rsidRDefault="0015056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86171BA" w14:textId="77777777" w:rsidR="00150569" w:rsidRDefault="0015056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D54909D" w14:textId="77777777" w:rsidR="00150569" w:rsidRDefault="00150569" w:rsidP="00150569">
      <w:pPr>
        <w:jc w:val="both"/>
        <w:rPr>
          <w:rFonts w:ascii="Arial" w:hAnsi="Arial" w:cs="Arial"/>
          <w:sz w:val="22"/>
          <w:szCs w:val="22"/>
        </w:rPr>
      </w:pPr>
    </w:p>
    <w:p w14:paraId="503C98AC" w14:textId="77777777" w:rsidR="00150569" w:rsidRPr="00775808" w:rsidRDefault="00150569" w:rsidP="00150569">
      <w:pPr>
        <w:jc w:val="both"/>
        <w:rPr>
          <w:rFonts w:ascii="Arial" w:hAnsi="Arial" w:cs="Arial"/>
          <w:sz w:val="22"/>
          <w:szCs w:val="22"/>
        </w:rPr>
      </w:pPr>
    </w:p>
    <w:p w14:paraId="3FB9DCD2" w14:textId="77777777" w:rsidR="00150569" w:rsidRPr="00775808" w:rsidRDefault="00150569" w:rsidP="00150569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ab/>
        <w:t>Németh Balázs</w:t>
      </w:r>
      <w:r w:rsidRPr="00775808">
        <w:rPr>
          <w:rFonts w:ascii="Arial" w:hAnsi="Arial" w:cs="Arial"/>
          <w:sz w:val="22"/>
          <w:szCs w:val="22"/>
        </w:rPr>
        <w:tab/>
        <w:t>Patocskai Ibolya</w:t>
      </w:r>
    </w:p>
    <w:p w14:paraId="58593210" w14:textId="77777777" w:rsidR="00150569" w:rsidRPr="00775808" w:rsidRDefault="00150569" w:rsidP="00150569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ab/>
        <w:t xml:space="preserve">polgármester </w:t>
      </w:r>
      <w:r w:rsidRPr="00775808">
        <w:rPr>
          <w:rFonts w:ascii="Arial" w:hAnsi="Arial" w:cs="Arial"/>
          <w:sz w:val="22"/>
          <w:szCs w:val="22"/>
        </w:rPr>
        <w:tab/>
        <w:t xml:space="preserve">jegyző </w:t>
      </w:r>
    </w:p>
    <w:p w14:paraId="70E27E7B" w14:textId="77777777" w:rsidR="00150569" w:rsidRDefault="00150569" w:rsidP="00150569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3C1B1963" w14:textId="77777777" w:rsidR="00150569" w:rsidRDefault="00150569" w:rsidP="00150569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76A9C999" w14:textId="77777777" w:rsidR="00D76A27" w:rsidRPr="00775808" w:rsidRDefault="00D76A27" w:rsidP="00150569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6AA7DC3B" w14:textId="77777777" w:rsidR="00150569" w:rsidRPr="00775808" w:rsidRDefault="00150569" w:rsidP="00150569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Záradék:</w:t>
      </w:r>
    </w:p>
    <w:p w14:paraId="44B8A1C5" w14:textId="77777777" w:rsidR="00150569" w:rsidRPr="00775808" w:rsidRDefault="00150569" w:rsidP="00150569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7A22D057" w14:textId="77777777" w:rsidR="00150569" w:rsidRPr="00775808" w:rsidRDefault="00150569" w:rsidP="00150569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Megalkotta Bácsalmás Város Önkormányzatának Képviselő-testülete a 202</w:t>
      </w:r>
      <w:r>
        <w:rPr>
          <w:rFonts w:ascii="Arial" w:hAnsi="Arial" w:cs="Arial"/>
          <w:sz w:val="22"/>
          <w:szCs w:val="22"/>
        </w:rPr>
        <w:t>3</w:t>
      </w:r>
      <w:r w:rsidRPr="00775808">
        <w:rPr>
          <w:rFonts w:ascii="Arial" w:hAnsi="Arial" w:cs="Arial"/>
          <w:sz w:val="22"/>
          <w:szCs w:val="22"/>
        </w:rPr>
        <w:t>. február 2</w:t>
      </w:r>
      <w:r>
        <w:rPr>
          <w:rFonts w:ascii="Arial" w:hAnsi="Arial" w:cs="Arial"/>
          <w:sz w:val="22"/>
          <w:szCs w:val="22"/>
        </w:rPr>
        <w:t>8</w:t>
      </w:r>
      <w:r w:rsidRPr="00775808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á</w:t>
      </w:r>
      <w:r w:rsidRPr="00775808">
        <w:rPr>
          <w:rFonts w:ascii="Arial" w:hAnsi="Arial" w:cs="Arial"/>
          <w:sz w:val="22"/>
          <w:szCs w:val="22"/>
        </w:rPr>
        <w:t>n tartott ülésén.</w:t>
      </w:r>
    </w:p>
    <w:p w14:paraId="249F8847" w14:textId="77777777" w:rsidR="00150569" w:rsidRPr="00775808" w:rsidRDefault="00150569" w:rsidP="00150569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173BCA36" w14:textId="77777777" w:rsidR="00150569" w:rsidRPr="00775808" w:rsidRDefault="00150569" w:rsidP="00150569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14:paraId="6BC938DB" w14:textId="77777777" w:rsidR="00150569" w:rsidRPr="00775808" w:rsidRDefault="00150569" w:rsidP="00150569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2023. március 1-é</w:t>
      </w:r>
      <w:r w:rsidRPr="00775808">
        <w:rPr>
          <w:rFonts w:ascii="Arial" w:hAnsi="Arial" w:cs="Arial"/>
          <w:sz w:val="22"/>
          <w:szCs w:val="22"/>
        </w:rPr>
        <w:t>n.</w:t>
      </w:r>
    </w:p>
    <w:p w14:paraId="21970F17" w14:textId="77777777" w:rsidR="00150569" w:rsidRPr="00775808" w:rsidRDefault="00150569" w:rsidP="00150569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3B2A9DA1" w14:textId="77777777" w:rsidR="00150569" w:rsidRDefault="00150569" w:rsidP="00150569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6CEDECC5" w14:textId="77777777" w:rsidR="00150569" w:rsidRPr="00775808" w:rsidRDefault="00150569" w:rsidP="00150569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7EA1461C" w14:textId="77777777" w:rsidR="00150569" w:rsidRPr="00775808" w:rsidRDefault="00150569" w:rsidP="00150569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ab/>
      </w:r>
      <w:r w:rsidRPr="00775808">
        <w:rPr>
          <w:rFonts w:ascii="Arial" w:hAnsi="Arial" w:cs="Arial"/>
          <w:sz w:val="22"/>
          <w:szCs w:val="22"/>
        </w:rPr>
        <w:tab/>
        <w:t>Patocskai Ibolya</w:t>
      </w:r>
    </w:p>
    <w:p w14:paraId="0C0BACD1" w14:textId="77777777" w:rsidR="00D80DE0" w:rsidRDefault="00150569" w:rsidP="00D76A27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ab/>
      </w:r>
      <w:r w:rsidRPr="00775808">
        <w:rPr>
          <w:rFonts w:ascii="Arial" w:hAnsi="Arial" w:cs="Arial"/>
          <w:sz w:val="22"/>
          <w:szCs w:val="22"/>
        </w:rPr>
        <w:tab/>
        <w:t>jegyző</w:t>
      </w:r>
    </w:p>
    <w:p w14:paraId="36F17F28" w14:textId="77777777" w:rsidR="00517F3D" w:rsidRDefault="00517F3D" w:rsidP="00D76A27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9A7E1F8" w14:textId="77777777" w:rsidR="002F03FB" w:rsidRDefault="002F03F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894C906" w14:textId="77777777" w:rsidR="00517F3D" w:rsidRPr="005E26F6" w:rsidRDefault="00517F3D" w:rsidP="00517F3D">
      <w:pPr>
        <w:tabs>
          <w:tab w:val="center" w:pos="2200"/>
          <w:tab w:val="center" w:pos="7260"/>
        </w:tabs>
        <w:jc w:val="both"/>
        <w:rPr>
          <w:rFonts w:ascii="Arial" w:hAnsi="Arial" w:cs="Arial"/>
          <w:i/>
          <w:sz w:val="22"/>
          <w:szCs w:val="22"/>
        </w:rPr>
      </w:pPr>
      <w:r w:rsidRPr="005E26F6">
        <w:rPr>
          <w:rFonts w:ascii="Arial" w:hAnsi="Arial" w:cs="Arial"/>
          <w:sz w:val="22"/>
          <w:szCs w:val="22"/>
        </w:rPr>
        <w:t>(</w:t>
      </w:r>
      <w:r w:rsidRPr="005E26F6">
        <w:rPr>
          <w:rFonts w:ascii="Arial" w:hAnsi="Arial" w:cs="Arial"/>
          <w:i/>
          <w:sz w:val="22"/>
          <w:szCs w:val="22"/>
        </w:rPr>
        <w:t>A rendelet 1-</w:t>
      </w:r>
      <w:r>
        <w:rPr>
          <w:rFonts w:ascii="Arial" w:hAnsi="Arial" w:cs="Arial"/>
          <w:i/>
          <w:sz w:val="22"/>
          <w:szCs w:val="22"/>
        </w:rPr>
        <w:t>11</w:t>
      </w:r>
      <w:r w:rsidRPr="005E26F6">
        <w:rPr>
          <w:rFonts w:ascii="Arial" w:hAnsi="Arial" w:cs="Arial"/>
          <w:i/>
          <w:sz w:val="22"/>
          <w:szCs w:val="22"/>
        </w:rPr>
        <w:t>. melléklete</w:t>
      </w:r>
      <w:r>
        <w:rPr>
          <w:rFonts w:ascii="Arial" w:hAnsi="Arial" w:cs="Arial"/>
          <w:i/>
          <w:sz w:val="22"/>
          <w:szCs w:val="22"/>
        </w:rPr>
        <w:t>i</w:t>
      </w:r>
      <w:r w:rsidRPr="005E26F6">
        <w:rPr>
          <w:rFonts w:ascii="Arial" w:hAnsi="Arial" w:cs="Arial"/>
          <w:i/>
          <w:sz w:val="22"/>
          <w:szCs w:val="22"/>
        </w:rPr>
        <w:t xml:space="preserve"> külön fájlban található</w:t>
      </w:r>
      <w:r>
        <w:rPr>
          <w:rFonts w:ascii="Arial" w:hAnsi="Arial" w:cs="Arial"/>
          <w:i/>
          <w:sz w:val="22"/>
          <w:szCs w:val="22"/>
        </w:rPr>
        <w:t>ak</w:t>
      </w:r>
      <w:r w:rsidRPr="005E26F6">
        <w:rPr>
          <w:rFonts w:ascii="Arial" w:hAnsi="Arial" w:cs="Arial"/>
          <w:i/>
          <w:sz w:val="22"/>
          <w:szCs w:val="22"/>
        </w:rPr>
        <w:t>:</w:t>
      </w:r>
    </w:p>
    <w:p w14:paraId="2EF0D488" w14:textId="77777777" w:rsidR="00517F3D" w:rsidRPr="005E26F6" w:rsidRDefault="00517F3D" w:rsidP="00517F3D">
      <w:pPr>
        <w:tabs>
          <w:tab w:val="center" w:pos="2200"/>
          <w:tab w:val="center" w:pos="7260"/>
        </w:tabs>
        <w:jc w:val="both"/>
        <w:rPr>
          <w:rFonts w:ascii="Arial" w:hAnsi="Arial" w:cs="Arial"/>
          <w:sz w:val="22"/>
          <w:szCs w:val="22"/>
        </w:rPr>
      </w:pPr>
    </w:p>
    <w:p w14:paraId="681627B7" w14:textId="77777777" w:rsidR="00517F3D" w:rsidRPr="005E26F6" w:rsidRDefault="00517F3D" w:rsidP="00517F3D">
      <w:pPr>
        <w:widowControl w:val="0"/>
        <w:tabs>
          <w:tab w:val="center" w:pos="2200"/>
          <w:tab w:val="center" w:pos="7260"/>
        </w:tabs>
        <w:jc w:val="both"/>
        <w:rPr>
          <w:rFonts w:ascii="Arial" w:hAnsi="Arial" w:cs="Arial"/>
          <w:sz w:val="22"/>
          <w:szCs w:val="22"/>
        </w:rPr>
      </w:pPr>
      <w:r w:rsidRPr="005E26F6">
        <w:rPr>
          <w:rFonts w:ascii="Arial" w:hAnsi="Arial" w:cs="Arial"/>
          <w:sz w:val="22"/>
          <w:szCs w:val="22"/>
        </w:rPr>
        <w:t>Számítógép – K_T_Anyagok(</w:t>
      </w:r>
      <w:hyperlink r:id="rId8" w:history="1">
        <w:r w:rsidRPr="005E26F6">
          <w:rPr>
            <w:rStyle w:val="Hiperhivatkozs"/>
            <w:rFonts w:ascii="Arial" w:hAnsi="Arial" w:cs="Arial"/>
            <w:sz w:val="22"/>
            <w:szCs w:val="22"/>
          </w:rPr>
          <w:t>\\server3</w:t>
        </w:r>
      </w:hyperlink>
      <w:r w:rsidRPr="005E26F6">
        <w:rPr>
          <w:rFonts w:ascii="Arial" w:hAnsi="Arial" w:cs="Arial"/>
          <w:sz w:val="22"/>
          <w:szCs w:val="22"/>
        </w:rPr>
        <w:t>) (R) – Rendeletek – Egységes 2005-től – Költségvetési rendeletek – 202</w:t>
      </w:r>
      <w:r>
        <w:rPr>
          <w:rFonts w:ascii="Arial" w:hAnsi="Arial" w:cs="Arial"/>
          <w:sz w:val="22"/>
          <w:szCs w:val="22"/>
        </w:rPr>
        <w:t>3</w:t>
      </w:r>
      <w:r w:rsidRPr="005E26F6">
        <w:rPr>
          <w:rFonts w:ascii="Arial" w:hAnsi="Arial" w:cs="Arial"/>
          <w:sz w:val="22"/>
          <w:szCs w:val="22"/>
        </w:rPr>
        <w:t xml:space="preserve"> Kv-i rend, illetve megtalálható a </w:t>
      </w:r>
      <w:hyperlink r:id="rId9" w:history="1">
        <w:r w:rsidRPr="005E26F6">
          <w:rPr>
            <w:rStyle w:val="Hiperhivatkozs"/>
            <w:rFonts w:ascii="Arial" w:hAnsi="Arial" w:cs="Arial"/>
            <w:sz w:val="22"/>
            <w:szCs w:val="22"/>
          </w:rPr>
          <w:t>www.bacsalmas.hu</w:t>
        </w:r>
      </w:hyperlink>
      <w:r w:rsidRPr="005E26F6">
        <w:rPr>
          <w:rFonts w:ascii="Arial" w:hAnsi="Arial" w:cs="Arial"/>
          <w:sz w:val="22"/>
          <w:szCs w:val="22"/>
        </w:rPr>
        <w:t xml:space="preserve"> weblap </w:t>
      </w:r>
      <w:r w:rsidRPr="005E26F6">
        <w:rPr>
          <w:rFonts w:ascii="Arial" w:hAnsi="Arial" w:cs="Arial"/>
          <w:i/>
          <w:sz w:val="22"/>
          <w:szCs w:val="22"/>
        </w:rPr>
        <w:t>önkormányzat/hatályos rendeletek</w:t>
      </w:r>
      <w:r w:rsidRPr="005E26F6">
        <w:rPr>
          <w:rFonts w:ascii="Arial" w:hAnsi="Arial" w:cs="Arial"/>
          <w:sz w:val="22"/>
          <w:szCs w:val="22"/>
        </w:rPr>
        <w:t xml:space="preserve"> menüpontjában, valamint a </w:t>
      </w:r>
      <w:hyperlink r:id="rId10" w:history="1">
        <w:r w:rsidRPr="005E26F6">
          <w:rPr>
            <w:rStyle w:val="Hiperhivatkozs"/>
            <w:rFonts w:ascii="Arial" w:hAnsi="Arial" w:cs="Arial"/>
            <w:sz w:val="22"/>
            <w:szCs w:val="22"/>
          </w:rPr>
          <w:t>www.njt.hu</w:t>
        </w:r>
      </w:hyperlink>
      <w:r w:rsidRPr="005E26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weboldal </w:t>
      </w:r>
      <w:r w:rsidRPr="005E26F6">
        <w:rPr>
          <w:rFonts w:ascii="Arial" w:hAnsi="Arial" w:cs="Arial"/>
          <w:i/>
          <w:sz w:val="22"/>
          <w:szCs w:val="22"/>
        </w:rPr>
        <w:t>önkormányzati rendeletek</w:t>
      </w:r>
      <w:r w:rsidRPr="005E26F6">
        <w:rPr>
          <w:rFonts w:ascii="Arial" w:hAnsi="Arial" w:cs="Arial"/>
          <w:sz w:val="22"/>
          <w:szCs w:val="22"/>
        </w:rPr>
        <w:t xml:space="preserve"> felületén)</w:t>
      </w:r>
    </w:p>
    <w:p w14:paraId="34FE8E2B" w14:textId="77777777" w:rsidR="00517F3D" w:rsidRPr="00150569" w:rsidRDefault="00517F3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sectPr w:rsidR="00517F3D" w:rsidRPr="00150569" w:rsidSect="00150569">
      <w:headerReference w:type="default" r:id="rId11"/>
      <w:footerReference w:type="default" r:id="rId12"/>
      <w:headerReference w:type="first" r:id="rId13"/>
      <w:pgSz w:w="11906" w:h="16838" w:code="9"/>
      <w:pgMar w:top="1134" w:right="1134" w:bottom="851" w:left="1418" w:header="510" w:footer="510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9B4E7" w14:textId="77777777" w:rsidR="00E84FC8" w:rsidRDefault="009505CA">
      <w:r>
        <w:separator/>
      </w:r>
    </w:p>
  </w:endnote>
  <w:endnote w:type="continuationSeparator" w:id="0">
    <w:p w14:paraId="655AD687" w14:textId="77777777" w:rsidR="00E84FC8" w:rsidRDefault="0095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  <w:sig w:usb0="A00002AF" w:usb1="500078FB" w:usb2="00000000" w:usb3="00000000" w:csb0="000000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A00002AF" w:usb1="500078FB" w:usb2="00000000" w:usb3="00000000" w:csb0="000000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6D464" w14:textId="77777777" w:rsidR="002F03FB" w:rsidRDefault="009505C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0D6AC" w14:textId="77777777" w:rsidR="00E84FC8" w:rsidRDefault="009505CA">
      <w:r>
        <w:separator/>
      </w:r>
    </w:p>
  </w:footnote>
  <w:footnote w:type="continuationSeparator" w:id="0">
    <w:p w14:paraId="5C082044" w14:textId="77777777" w:rsidR="00E84FC8" w:rsidRDefault="009505CA">
      <w:r>
        <w:continuationSeparator/>
      </w:r>
    </w:p>
  </w:footnote>
  <w:footnote w:id="1">
    <w:p w14:paraId="7145CD4D" w14:textId="2963170A" w:rsidR="005C5297" w:rsidRDefault="005C5297" w:rsidP="006A7F7A">
      <w:pPr>
        <w:pStyle w:val="Lbjegyzetszveg"/>
        <w:ind w:left="142" w:hanging="142"/>
      </w:pPr>
      <w:r w:rsidRPr="005C5297">
        <w:rPr>
          <w:rStyle w:val="Lbjegyzet-hivatkozs"/>
        </w:rPr>
        <w:footnoteRef/>
      </w:r>
      <w:r>
        <w:t xml:space="preserve"> </w:t>
      </w:r>
      <w:r w:rsidR="006A7F7A">
        <w:t>A 2. § (1) bekezdése a Bácsalmás Város Önkormányzata Képviselő-testületének 10/2023. (V. 31.) önkormányzati rendelete 1. §-ával</w:t>
      </w:r>
      <w:r w:rsidR="00AF54CC">
        <w:t xml:space="preserve">, </w:t>
      </w:r>
      <w:r w:rsidR="006A7F7A">
        <w:t>16/2023. (IX. 27.) önkormányzati rendelete 1. §-ával</w:t>
      </w:r>
      <w:r w:rsidR="00AF54CC">
        <w:t>, 1/2024. (II. 28.) önkormányzati rendelet 1. §-ával</w:t>
      </w:r>
      <w:r w:rsidR="006A7F7A">
        <w:t xml:space="preserve"> megállapított szöveg.</w:t>
      </w:r>
    </w:p>
  </w:footnote>
  <w:footnote w:id="2">
    <w:p w14:paraId="1DE201E7" w14:textId="11C593A6" w:rsidR="0007573E" w:rsidRDefault="0007573E" w:rsidP="0007573E">
      <w:pPr>
        <w:pStyle w:val="Lbjegyzetszveg"/>
        <w:ind w:left="142" w:hanging="142"/>
      </w:pPr>
      <w:r>
        <w:rPr>
          <w:rStyle w:val="Lbjegyzet-hivatkozs"/>
        </w:rPr>
        <w:footnoteRef/>
      </w:r>
      <w:r>
        <w:t xml:space="preserve"> </w:t>
      </w:r>
      <w:r w:rsidR="00AF54CC">
        <w:t>A 2. § (</w:t>
      </w:r>
      <w:r w:rsidR="00AF54CC">
        <w:t>2</w:t>
      </w:r>
      <w:r w:rsidR="00AF54CC">
        <w:t>) bekezdése a Bácsalmás Város Önkormányzata Képviselő-testületének 10/2023. (V. 31.) önkormányzati rendelete 1. §-ával, 16/2023. (IX. 27.) önkormányzati rendelete 1. §-ával, 1/2024. (II. 28.) önkormányzati rendelet 1. §-ával megállapított szöveg.</w:t>
      </w:r>
    </w:p>
  </w:footnote>
  <w:footnote w:id="3">
    <w:p w14:paraId="026FC95F" w14:textId="70B3DC4B" w:rsidR="00E96074" w:rsidRDefault="00E96074" w:rsidP="00614F31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 w:rsidR="007E4C41" w:rsidRPr="007E4C41">
        <w:t>A 4. § (1) bekezdése a Bácsalmás Város Önkormányzata Képviselő-testületének 10/2023. (V. 31.) önkormányzati rendelete 2. §-ával</w:t>
      </w:r>
      <w:r w:rsidR="00614F31">
        <w:t xml:space="preserve">, </w:t>
      </w:r>
      <w:r w:rsidR="007E4C41" w:rsidRPr="007E4C41">
        <w:t>16/2023. (IX. 27.) önkormányzati rendelete 2. §-ával</w:t>
      </w:r>
      <w:r w:rsidR="00614F31">
        <w:t>, 1/2024. (II. 28.) önkormányzati rendelete 2. §-ával</w:t>
      </w:r>
      <w:r w:rsidR="007E4C41" w:rsidRPr="007E4C41">
        <w:t xml:space="preserve"> megállapított szöveg.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0A8F6" w14:textId="77777777" w:rsidR="00AF2F77" w:rsidRPr="00C64AB8" w:rsidRDefault="00AF2F77" w:rsidP="00AF2F77">
    <w:pPr>
      <w:tabs>
        <w:tab w:val="left" w:pos="2865"/>
      </w:tabs>
      <w:ind w:right="-106"/>
      <w:jc w:val="both"/>
      <w:rPr>
        <w:sz w:val="20"/>
        <w:szCs w:val="20"/>
      </w:rPr>
    </w:pPr>
    <w:r>
      <w:rPr>
        <w:sz w:val="20"/>
        <w:szCs w:val="20"/>
      </w:rPr>
      <w:t>EGYSÉGES SZERKEZET</w:t>
    </w:r>
  </w:p>
  <w:p w14:paraId="51E094FC" w14:textId="15D20D10" w:rsidR="00976457" w:rsidRPr="00C64AB8" w:rsidRDefault="00976457" w:rsidP="00976457">
    <w:pPr>
      <w:ind w:right="360"/>
      <w:jc w:val="both"/>
      <w:rPr>
        <w:sz w:val="20"/>
        <w:szCs w:val="20"/>
      </w:rPr>
    </w:pPr>
    <w:r w:rsidRPr="00C64AB8">
      <w:rPr>
        <w:sz w:val="20"/>
        <w:szCs w:val="20"/>
      </w:rPr>
      <w:t>Hatály: 202</w:t>
    </w:r>
    <w:r w:rsidR="009A16F7">
      <w:rPr>
        <w:sz w:val="20"/>
        <w:szCs w:val="20"/>
      </w:rPr>
      <w:t>4</w:t>
    </w:r>
    <w:r w:rsidRPr="00C64AB8">
      <w:rPr>
        <w:sz w:val="20"/>
        <w:szCs w:val="20"/>
      </w:rPr>
      <w:t xml:space="preserve">. </w:t>
    </w:r>
    <w:r w:rsidR="009A16F7">
      <w:rPr>
        <w:sz w:val="20"/>
        <w:szCs w:val="20"/>
      </w:rPr>
      <w:t>február 29</w:t>
    </w:r>
    <w:r>
      <w:rPr>
        <w:sz w:val="20"/>
        <w:szCs w:val="20"/>
      </w:rPr>
      <w:t>.</w:t>
    </w:r>
    <w:r w:rsidRPr="00C64AB8">
      <w:rPr>
        <w:sz w:val="20"/>
        <w:szCs w:val="20"/>
      </w:rPr>
      <w:t xml:space="preserve"> – </w:t>
    </w:r>
  </w:p>
  <w:p w14:paraId="2FC06C67" w14:textId="77777777" w:rsidR="00976457" w:rsidRPr="00C64AB8" w:rsidRDefault="00976457" w:rsidP="00976457">
    <w:pPr>
      <w:pBdr>
        <w:bottom w:val="single" w:sz="12" w:space="1" w:color="auto"/>
      </w:pBdr>
      <w:jc w:val="both"/>
      <w:rPr>
        <w:sz w:val="20"/>
        <w:szCs w:val="20"/>
      </w:rPr>
    </w:pPr>
    <w:r>
      <w:rPr>
        <w:sz w:val="20"/>
        <w:szCs w:val="20"/>
      </w:rPr>
      <w:t>16</w:t>
    </w:r>
    <w:r w:rsidRPr="00C64AB8">
      <w:rPr>
        <w:sz w:val="20"/>
        <w:szCs w:val="20"/>
      </w:rPr>
      <w:t>/202</w:t>
    </w:r>
    <w:r>
      <w:rPr>
        <w:sz w:val="20"/>
        <w:szCs w:val="20"/>
      </w:rPr>
      <w:t>3</w:t>
    </w:r>
    <w:r w:rsidRPr="00C64AB8">
      <w:rPr>
        <w:sz w:val="20"/>
        <w:szCs w:val="20"/>
      </w:rPr>
      <w:t>. (I</w:t>
    </w:r>
    <w:r>
      <w:rPr>
        <w:sz w:val="20"/>
        <w:szCs w:val="20"/>
      </w:rPr>
      <w:t>X</w:t>
    </w:r>
    <w:r w:rsidRPr="00C64AB8">
      <w:rPr>
        <w:sz w:val="20"/>
        <w:szCs w:val="20"/>
      </w:rPr>
      <w:t xml:space="preserve">. </w:t>
    </w:r>
    <w:r>
      <w:rPr>
        <w:sz w:val="20"/>
        <w:szCs w:val="20"/>
      </w:rPr>
      <w:t>27</w:t>
    </w:r>
    <w:r w:rsidRPr="00C64AB8">
      <w:rPr>
        <w:sz w:val="20"/>
        <w:szCs w:val="20"/>
      </w:rPr>
      <w:t>.) önkormányzati rendelet az önkormányzat 202</w:t>
    </w:r>
    <w:r>
      <w:rPr>
        <w:sz w:val="20"/>
        <w:szCs w:val="20"/>
      </w:rPr>
      <w:t>3</w:t>
    </w:r>
    <w:r w:rsidRPr="00C64AB8">
      <w:rPr>
        <w:sz w:val="20"/>
        <w:szCs w:val="20"/>
      </w:rPr>
      <w:t>. évi költségvetéséről</w:t>
    </w:r>
  </w:p>
  <w:p w14:paraId="2EEAC52D" w14:textId="77777777" w:rsidR="00AF2F77" w:rsidRDefault="00AF2F7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A639" w14:textId="77777777" w:rsidR="00AF2F77" w:rsidRPr="00C64AB8" w:rsidRDefault="00AF2F77" w:rsidP="00AF2F77">
    <w:pPr>
      <w:tabs>
        <w:tab w:val="left" w:pos="2865"/>
      </w:tabs>
      <w:ind w:right="-106"/>
      <w:jc w:val="both"/>
      <w:rPr>
        <w:sz w:val="20"/>
        <w:szCs w:val="20"/>
      </w:rPr>
    </w:pPr>
    <w:r>
      <w:rPr>
        <w:sz w:val="20"/>
        <w:szCs w:val="20"/>
      </w:rPr>
      <w:t>EGYSÉGES SZERKEZET</w:t>
    </w:r>
  </w:p>
  <w:p w14:paraId="722C9C97" w14:textId="10599BA7" w:rsidR="00AF2F77" w:rsidRPr="00C64AB8" w:rsidRDefault="00AF2F77" w:rsidP="00AF2F77">
    <w:pPr>
      <w:ind w:right="360"/>
      <w:jc w:val="both"/>
      <w:rPr>
        <w:sz w:val="20"/>
        <w:szCs w:val="20"/>
      </w:rPr>
    </w:pPr>
    <w:r w:rsidRPr="00C64AB8">
      <w:rPr>
        <w:sz w:val="20"/>
        <w:szCs w:val="20"/>
      </w:rPr>
      <w:t>Hatály: 202</w:t>
    </w:r>
    <w:r w:rsidR="009A16F7">
      <w:rPr>
        <w:sz w:val="20"/>
        <w:szCs w:val="20"/>
      </w:rPr>
      <w:t>4</w:t>
    </w:r>
    <w:r w:rsidRPr="00C64AB8">
      <w:rPr>
        <w:sz w:val="20"/>
        <w:szCs w:val="20"/>
      </w:rPr>
      <w:t xml:space="preserve">. </w:t>
    </w:r>
    <w:r w:rsidR="009A16F7">
      <w:rPr>
        <w:sz w:val="20"/>
        <w:szCs w:val="20"/>
      </w:rPr>
      <w:t xml:space="preserve">február 29. </w:t>
    </w:r>
    <w:r w:rsidRPr="00C64AB8">
      <w:rPr>
        <w:sz w:val="20"/>
        <w:szCs w:val="20"/>
      </w:rPr>
      <w:t xml:space="preserve">– </w:t>
    </w:r>
  </w:p>
  <w:p w14:paraId="34803C6D" w14:textId="36CD5553" w:rsidR="00AF2F77" w:rsidRPr="00C64AB8" w:rsidRDefault="00976457" w:rsidP="00AF2F77">
    <w:pPr>
      <w:pBdr>
        <w:bottom w:val="single" w:sz="12" w:space="1" w:color="auto"/>
      </w:pBdr>
      <w:jc w:val="both"/>
      <w:rPr>
        <w:sz w:val="20"/>
        <w:szCs w:val="20"/>
      </w:rPr>
    </w:pPr>
    <w:r>
      <w:rPr>
        <w:sz w:val="20"/>
        <w:szCs w:val="20"/>
      </w:rPr>
      <w:t>16</w:t>
    </w:r>
    <w:r w:rsidR="00AF2F77" w:rsidRPr="00C64AB8">
      <w:rPr>
        <w:sz w:val="20"/>
        <w:szCs w:val="20"/>
      </w:rPr>
      <w:t>/202</w:t>
    </w:r>
    <w:r w:rsidR="00AF2F77">
      <w:rPr>
        <w:sz w:val="20"/>
        <w:szCs w:val="20"/>
      </w:rPr>
      <w:t>3</w:t>
    </w:r>
    <w:r w:rsidR="00AF2F77" w:rsidRPr="00C64AB8">
      <w:rPr>
        <w:sz w:val="20"/>
        <w:szCs w:val="20"/>
      </w:rPr>
      <w:t>. (I</w:t>
    </w:r>
    <w:r>
      <w:rPr>
        <w:sz w:val="20"/>
        <w:szCs w:val="20"/>
      </w:rPr>
      <w:t>X</w:t>
    </w:r>
    <w:r w:rsidR="00AF2F77" w:rsidRPr="00C64AB8">
      <w:rPr>
        <w:sz w:val="20"/>
        <w:szCs w:val="20"/>
      </w:rPr>
      <w:t xml:space="preserve">. </w:t>
    </w:r>
    <w:r>
      <w:rPr>
        <w:sz w:val="20"/>
        <w:szCs w:val="20"/>
      </w:rPr>
      <w:t>27</w:t>
    </w:r>
    <w:r w:rsidR="00AF2F77" w:rsidRPr="00C64AB8">
      <w:rPr>
        <w:sz w:val="20"/>
        <w:szCs w:val="20"/>
      </w:rPr>
      <w:t>.) önkormányzati rendelet az önkormányzat 202</w:t>
    </w:r>
    <w:r w:rsidR="00AF2F77">
      <w:rPr>
        <w:sz w:val="20"/>
        <w:szCs w:val="20"/>
      </w:rPr>
      <w:t>3</w:t>
    </w:r>
    <w:r w:rsidR="00AF2F77" w:rsidRPr="00C64AB8">
      <w:rPr>
        <w:sz w:val="20"/>
        <w:szCs w:val="20"/>
      </w:rPr>
      <w:t>. évi költségvetéséről</w:t>
    </w:r>
  </w:p>
  <w:p w14:paraId="369AE6E8" w14:textId="77777777" w:rsidR="00AF2F77" w:rsidRDefault="00AF2F7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F77"/>
    <w:multiLevelType w:val="multilevel"/>
    <w:tmpl w:val="F626945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6485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3FB"/>
    <w:rsid w:val="0007573E"/>
    <w:rsid w:val="00086A2C"/>
    <w:rsid w:val="00123CC7"/>
    <w:rsid w:val="00150569"/>
    <w:rsid w:val="001E2C9E"/>
    <w:rsid w:val="002A6158"/>
    <w:rsid w:val="002F03FB"/>
    <w:rsid w:val="00517F3D"/>
    <w:rsid w:val="005C5297"/>
    <w:rsid w:val="00614F31"/>
    <w:rsid w:val="006A7F7A"/>
    <w:rsid w:val="00791AD1"/>
    <w:rsid w:val="007E4C41"/>
    <w:rsid w:val="009505CA"/>
    <w:rsid w:val="00976457"/>
    <w:rsid w:val="009A16F7"/>
    <w:rsid w:val="00A10C45"/>
    <w:rsid w:val="00AF2F77"/>
    <w:rsid w:val="00AF54CC"/>
    <w:rsid w:val="00B973EC"/>
    <w:rsid w:val="00D76A27"/>
    <w:rsid w:val="00D80DE0"/>
    <w:rsid w:val="00E84FC8"/>
    <w:rsid w:val="00E96074"/>
    <w:rsid w:val="00F5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A6B92"/>
  <w15:docId w15:val="{822994B9-DC49-40F3-AB63-6FCC7588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fej">
    <w:name w:val="header"/>
    <w:basedOn w:val="Norml"/>
    <w:link w:val="lfejChar"/>
    <w:uiPriority w:val="99"/>
    <w:unhideWhenUsed/>
    <w:rsid w:val="00AF2F7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AF2F77"/>
    <w:rPr>
      <w:rFonts w:ascii="Times New Roman" w:hAnsi="Times New Roman" w:cs="Mangal"/>
      <w:szCs w:val="21"/>
      <w:lang w:val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C5297"/>
    <w:rPr>
      <w:rFonts w:cs="Mangal"/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C5297"/>
    <w:rPr>
      <w:rFonts w:ascii="Times New Roman" w:hAnsi="Times New Roman" w:cs="Mangal"/>
      <w:sz w:val="20"/>
      <w:szCs w:val="18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C5297"/>
    <w:rPr>
      <w:vertAlign w:val="superscript"/>
    </w:rPr>
  </w:style>
  <w:style w:type="character" w:customStyle="1" w:styleId="SzvegtrzsChar">
    <w:name w:val="Szövegtörzs Char"/>
    <w:basedOn w:val="Bekezdsalapbettpusa"/>
    <w:link w:val="Szvegtrzs"/>
    <w:rsid w:val="00976457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9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6605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3917">
              <w:marLeft w:val="0"/>
              <w:marRight w:val="0"/>
              <w:marTop w:val="0"/>
              <w:marBottom w:val="0"/>
              <w:divBdr>
                <w:top w:val="single" w:sz="6" w:space="7" w:color="FFEEBA"/>
                <w:left w:val="single" w:sz="6" w:space="7" w:color="FFEEBA"/>
                <w:bottom w:val="single" w:sz="6" w:space="7" w:color="FFEEBA"/>
                <w:right w:val="single" w:sz="6" w:space="7" w:color="FFEEBA"/>
              </w:divBdr>
            </w:div>
          </w:divsChild>
        </w:div>
        <w:div w:id="11285460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56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10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77824">
              <w:marLeft w:val="0"/>
              <w:marRight w:val="0"/>
              <w:marTop w:val="27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3583">
              <w:marLeft w:val="0"/>
              <w:marRight w:val="0"/>
              <w:marTop w:val="27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5323">
              <w:marLeft w:val="0"/>
              <w:marRight w:val="0"/>
              <w:marTop w:val="27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82727">
              <w:marLeft w:val="0"/>
              <w:marRight w:val="0"/>
              <w:marTop w:val="27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12332">
              <w:marLeft w:val="0"/>
              <w:marRight w:val="0"/>
              <w:marTop w:val="27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74989">
              <w:marLeft w:val="0"/>
              <w:marRight w:val="0"/>
              <w:marTop w:val="27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47068">
          <w:marLeft w:val="0"/>
          <w:marRight w:val="0"/>
          <w:marTop w:val="0"/>
          <w:marBottom w:val="0"/>
          <w:divBdr>
            <w:top w:val="single" w:sz="6" w:space="7" w:color="FFEEBA"/>
            <w:left w:val="single" w:sz="6" w:space="7" w:color="FFEEBA"/>
            <w:bottom w:val="single" w:sz="6" w:space="7" w:color="FFEEBA"/>
            <w:right w:val="single" w:sz="6" w:space="7" w:color="FFEEBA"/>
          </w:divBdr>
        </w:div>
      </w:divsChild>
    </w:div>
    <w:div w:id="11524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5556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90375">
              <w:marLeft w:val="0"/>
              <w:marRight w:val="0"/>
              <w:marTop w:val="0"/>
              <w:marBottom w:val="0"/>
              <w:divBdr>
                <w:top w:val="single" w:sz="6" w:space="7" w:color="FFEEBA"/>
                <w:left w:val="single" w:sz="6" w:space="7" w:color="FFEEBA"/>
                <w:bottom w:val="single" w:sz="6" w:space="7" w:color="FFEEBA"/>
                <w:right w:val="single" w:sz="6" w:space="7" w:color="FFEEBA"/>
              </w:divBdr>
            </w:div>
          </w:divsChild>
        </w:div>
        <w:div w:id="12176632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03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9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920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21871">
              <w:marLeft w:val="0"/>
              <w:marRight w:val="0"/>
              <w:marTop w:val="27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0960">
              <w:marLeft w:val="0"/>
              <w:marRight w:val="0"/>
              <w:marTop w:val="27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59644">
              <w:marLeft w:val="0"/>
              <w:marRight w:val="0"/>
              <w:marTop w:val="27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37172">
              <w:marLeft w:val="0"/>
              <w:marRight w:val="0"/>
              <w:marTop w:val="27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70764">
              <w:marLeft w:val="0"/>
              <w:marRight w:val="0"/>
              <w:marTop w:val="27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2692">
              <w:marLeft w:val="0"/>
              <w:marRight w:val="0"/>
              <w:marTop w:val="27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53101">
          <w:marLeft w:val="0"/>
          <w:marRight w:val="0"/>
          <w:marTop w:val="0"/>
          <w:marBottom w:val="0"/>
          <w:divBdr>
            <w:top w:val="single" w:sz="6" w:space="7" w:color="FFEEBA"/>
            <w:left w:val="single" w:sz="6" w:space="7" w:color="FFEEBA"/>
            <w:bottom w:val="single" w:sz="6" w:space="7" w:color="FFEEBA"/>
            <w:right w:val="single" w:sz="6" w:space="7" w:color="FFEEBA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erver3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jt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csalmas.h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AA303-31FD-41D3-8A7B-154155E23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1622</Words>
  <Characters>11193</Characters>
  <Application>Microsoft Office Word</Application>
  <DocSecurity>0</DocSecurity>
  <Lines>93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dc:description/>
  <cp:lastModifiedBy>Gyöngyi</cp:lastModifiedBy>
  <cp:revision>8</cp:revision>
  <cp:lastPrinted>2023-02-24T09:58:00Z</cp:lastPrinted>
  <dcterms:created xsi:type="dcterms:W3CDTF">2023-10-05T09:35:00Z</dcterms:created>
  <dcterms:modified xsi:type="dcterms:W3CDTF">2024-03-06T09:07:00Z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