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E413C3" w:rsidRDefault="00D13C8F" w:rsidP="00D13C8F">
      <w:pPr>
        <w:rPr>
          <w:rFonts w:ascii="Arial" w:hAnsi="Arial" w:cs="Arial"/>
          <w:sz w:val="22"/>
          <w:szCs w:val="22"/>
        </w:rPr>
      </w:pPr>
      <w:r w:rsidRPr="00E413C3">
        <w:rPr>
          <w:rFonts w:ascii="Arial" w:hAnsi="Arial" w:cs="Arial"/>
          <w:b/>
          <w:bCs/>
          <w:sz w:val="22"/>
          <w:szCs w:val="22"/>
        </w:rPr>
        <w:t>Bácsalmás Város Önkormányzatának</w:t>
      </w:r>
    </w:p>
    <w:p w:rsidR="00D13C8F" w:rsidRPr="00E413C3" w:rsidRDefault="00D13C8F" w:rsidP="00D13C8F">
      <w:pPr>
        <w:jc w:val="both"/>
        <w:rPr>
          <w:rFonts w:ascii="Arial" w:hAnsi="Arial" w:cs="Arial"/>
          <w:b/>
          <w:bCs/>
          <w:sz w:val="22"/>
          <w:szCs w:val="22"/>
        </w:rPr>
      </w:pPr>
      <w:r w:rsidRPr="00E413C3">
        <w:rPr>
          <w:rFonts w:ascii="Arial" w:hAnsi="Arial" w:cs="Arial"/>
          <w:b/>
          <w:bCs/>
          <w:sz w:val="22"/>
          <w:szCs w:val="22"/>
        </w:rPr>
        <w:t xml:space="preserve">                Képviselő-testülete </w:t>
      </w:r>
    </w:p>
    <w:p w:rsidR="00D13C8F" w:rsidRPr="00E413C3" w:rsidRDefault="00D13C8F" w:rsidP="00D13C8F">
      <w:pPr>
        <w:jc w:val="center"/>
        <w:rPr>
          <w:rFonts w:ascii="Arial" w:hAnsi="Arial" w:cs="Arial"/>
          <w:b/>
          <w:bCs/>
          <w:sz w:val="22"/>
          <w:szCs w:val="22"/>
        </w:rPr>
      </w:pPr>
      <w:r w:rsidRPr="00E413C3">
        <w:rPr>
          <w:rFonts w:ascii="Arial" w:hAnsi="Arial" w:cs="Arial"/>
          <w:b/>
          <w:bCs/>
          <w:sz w:val="22"/>
          <w:szCs w:val="22"/>
        </w:rPr>
        <w:t xml:space="preserve">K i v o n a t </w:t>
      </w:r>
    </w:p>
    <w:p w:rsidR="00BC034E" w:rsidRPr="00E413C3" w:rsidRDefault="00BC034E" w:rsidP="00D13C8F">
      <w:pPr>
        <w:jc w:val="center"/>
        <w:rPr>
          <w:rFonts w:ascii="Arial" w:hAnsi="Arial" w:cs="Arial"/>
          <w:b/>
          <w:bCs/>
          <w:sz w:val="22"/>
          <w:szCs w:val="22"/>
        </w:rPr>
      </w:pPr>
    </w:p>
    <w:p w:rsidR="00D13C8F" w:rsidRPr="00E413C3" w:rsidRDefault="00D13C8F" w:rsidP="00D13C8F">
      <w:pPr>
        <w:jc w:val="center"/>
        <w:rPr>
          <w:rFonts w:ascii="Arial" w:hAnsi="Arial" w:cs="Arial"/>
          <w:b/>
          <w:bCs/>
          <w:sz w:val="22"/>
          <w:szCs w:val="22"/>
        </w:rPr>
      </w:pPr>
      <w:proofErr w:type="gramStart"/>
      <w:r w:rsidRPr="00E413C3">
        <w:rPr>
          <w:rFonts w:ascii="Arial" w:hAnsi="Arial" w:cs="Arial"/>
          <w:b/>
          <w:bCs/>
          <w:sz w:val="22"/>
          <w:szCs w:val="22"/>
        </w:rPr>
        <w:t>a</w:t>
      </w:r>
      <w:proofErr w:type="gramEnd"/>
      <w:r w:rsidRPr="00E413C3">
        <w:rPr>
          <w:rFonts w:ascii="Arial" w:hAnsi="Arial" w:cs="Arial"/>
          <w:b/>
          <w:bCs/>
          <w:sz w:val="22"/>
          <w:szCs w:val="22"/>
        </w:rPr>
        <w:t xml:space="preserve"> Bácsalmás Város Önkormányzata Képviselő-testületének</w:t>
      </w:r>
    </w:p>
    <w:p w:rsidR="00D13C8F" w:rsidRPr="00E413C3" w:rsidRDefault="001A3E7A" w:rsidP="00D13C8F">
      <w:pPr>
        <w:jc w:val="center"/>
        <w:rPr>
          <w:rFonts w:ascii="Arial" w:hAnsi="Arial" w:cs="Arial"/>
          <w:b/>
          <w:bCs/>
          <w:sz w:val="22"/>
          <w:szCs w:val="22"/>
        </w:rPr>
      </w:pPr>
      <w:r w:rsidRPr="00E413C3">
        <w:rPr>
          <w:rFonts w:ascii="Arial" w:hAnsi="Arial" w:cs="Arial"/>
          <w:b/>
          <w:bCs/>
          <w:sz w:val="22"/>
          <w:szCs w:val="22"/>
        </w:rPr>
        <w:t>2018</w:t>
      </w:r>
      <w:r w:rsidR="00D13C8F" w:rsidRPr="00E413C3">
        <w:rPr>
          <w:rFonts w:ascii="Arial" w:hAnsi="Arial" w:cs="Arial"/>
          <w:b/>
          <w:bCs/>
          <w:sz w:val="22"/>
          <w:szCs w:val="22"/>
        </w:rPr>
        <w:t xml:space="preserve">. </w:t>
      </w:r>
      <w:r w:rsidR="00BC034E" w:rsidRPr="00E413C3">
        <w:rPr>
          <w:rFonts w:ascii="Arial" w:hAnsi="Arial" w:cs="Arial"/>
          <w:b/>
          <w:bCs/>
          <w:sz w:val="22"/>
          <w:szCs w:val="22"/>
        </w:rPr>
        <w:t>szeptember</w:t>
      </w:r>
      <w:r w:rsidR="0090796A" w:rsidRPr="00E413C3">
        <w:rPr>
          <w:rFonts w:ascii="Arial" w:hAnsi="Arial" w:cs="Arial"/>
          <w:b/>
          <w:bCs/>
          <w:sz w:val="22"/>
          <w:szCs w:val="22"/>
        </w:rPr>
        <w:t xml:space="preserve"> </w:t>
      </w:r>
      <w:r w:rsidR="00E413C3" w:rsidRPr="00E413C3">
        <w:rPr>
          <w:rFonts w:ascii="Arial" w:hAnsi="Arial" w:cs="Arial"/>
          <w:b/>
          <w:bCs/>
          <w:sz w:val="22"/>
          <w:szCs w:val="22"/>
        </w:rPr>
        <w:t>25-i</w:t>
      </w:r>
      <w:r w:rsidR="004A3276" w:rsidRPr="00E413C3">
        <w:rPr>
          <w:rFonts w:ascii="Arial" w:hAnsi="Arial" w:cs="Arial"/>
          <w:b/>
          <w:bCs/>
          <w:sz w:val="22"/>
          <w:szCs w:val="22"/>
        </w:rPr>
        <w:t xml:space="preserve"> </w:t>
      </w:r>
      <w:r w:rsidR="00D13C8F" w:rsidRPr="00E413C3">
        <w:rPr>
          <w:rFonts w:ascii="Arial" w:hAnsi="Arial" w:cs="Arial"/>
          <w:b/>
          <w:bCs/>
          <w:sz w:val="22"/>
          <w:szCs w:val="22"/>
        </w:rPr>
        <w:t xml:space="preserve">ülésének jegyzőkönyvéből </w:t>
      </w:r>
    </w:p>
    <w:p w:rsidR="007D3327" w:rsidRPr="00E413C3" w:rsidRDefault="007D3327" w:rsidP="00D13C8F">
      <w:pPr>
        <w:jc w:val="both"/>
        <w:rPr>
          <w:rFonts w:ascii="Arial" w:hAnsi="Arial" w:cs="Arial"/>
          <w:sz w:val="22"/>
          <w:szCs w:val="22"/>
        </w:rPr>
      </w:pPr>
    </w:p>
    <w:p w:rsidR="00D13C8F" w:rsidRPr="00E413C3" w:rsidRDefault="00D13C8F" w:rsidP="00D13C8F">
      <w:pPr>
        <w:jc w:val="both"/>
        <w:rPr>
          <w:rFonts w:ascii="Arial" w:hAnsi="Arial" w:cs="Arial"/>
          <w:sz w:val="22"/>
          <w:szCs w:val="22"/>
        </w:rPr>
      </w:pPr>
      <w:r w:rsidRPr="00E413C3">
        <w:rPr>
          <w:rFonts w:ascii="Arial" w:hAnsi="Arial" w:cs="Arial"/>
          <w:sz w:val="22"/>
          <w:szCs w:val="22"/>
        </w:rPr>
        <w:t>(Kihagyva a kihagyandókat.)</w:t>
      </w:r>
    </w:p>
    <w:p w:rsidR="00BC034E" w:rsidRPr="00E413C3" w:rsidRDefault="00BC034E" w:rsidP="00BC034E">
      <w:pPr>
        <w:jc w:val="both"/>
        <w:rPr>
          <w:rFonts w:ascii="Arial" w:hAnsi="Arial" w:cs="Arial"/>
          <w:b/>
          <w:sz w:val="22"/>
          <w:szCs w:val="22"/>
          <w:u w:val="single"/>
        </w:rPr>
      </w:pPr>
    </w:p>
    <w:p w:rsidR="00E413C3" w:rsidRPr="00E413C3" w:rsidRDefault="00E413C3" w:rsidP="00E413C3">
      <w:pPr>
        <w:jc w:val="both"/>
        <w:rPr>
          <w:rFonts w:ascii="Arial" w:hAnsi="Arial" w:cs="Arial"/>
          <w:b/>
          <w:sz w:val="22"/>
          <w:szCs w:val="22"/>
          <w:u w:val="single"/>
        </w:rPr>
      </w:pPr>
      <w:r w:rsidRPr="00E413C3">
        <w:rPr>
          <w:rFonts w:ascii="Arial" w:hAnsi="Arial" w:cs="Arial"/>
          <w:b/>
          <w:sz w:val="22"/>
          <w:szCs w:val="22"/>
          <w:u w:val="single"/>
        </w:rPr>
        <w:t xml:space="preserve">228/2018. (IX. 25.) Bácsalmás v. </w:t>
      </w:r>
      <w:proofErr w:type="spellStart"/>
      <w:r w:rsidRPr="00E413C3">
        <w:rPr>
          <w:rFonts w:ascii="Arial" w:hAnsi="Arial" w:cs="Arial"/>
          <w:b/>
          <w:sz w:val="22"/>
          <w:szCs w:val="22"/>
          <w:u w:val="single"/>
        </w:rPr>
        <w:t>öh</w:t>
      </w:r>
      <w:proofErr w:type="spellEnd"/>
      <w:r w:rsidRPr="00E413C3">
        <w:rPr>
          <w:rFonts w:ascii="Arial" w:hAnsi="Arial" w:cs="Arial"/>
          <w:b/>
          <w:sz w:val="22"/>
          <w:szCs w:val="22"/>
          <w:u w:val="single"/>
        </w:rPr>
        <w:t>.</w:t>
      </w:r>
    </w:p>
    <w:p w:rsidR="00E413C3" w:rsidRPr="00E413C3" w:rsidRDefault="00E413C3" w:rsidP="00E413C3">
      <w:pPr>
        <w:jc w:val="both"/>
        <w:rPr>
          <w:rFonts w:ascii="Arial" w:hAnsi="Arial" w:cs="Arial"/>
          <w:sz w:val="22"/>
          <w:szCs w:val="22"/>
        </w:rPr>
      </w:pPr>
    </w:p>
    <w:p w:rsidR="00E413C3" w:rsidRPr="00E413C3" w:rsidRDefault="00E413C3" w:rsidP="00E413C3">
      <w:pPr>
        <w:tabs>
          <w:tab w:val="left" w:pos="6379"/>
        </w:tabs>
        <w:jc w:val="both"/>
        <w:rPr>
          <w:rFonts w:ascii="Arial" w:hAnsi="Arial" w:cs="Arial"/>
          <w:b/>
          <w:sz w:val="22"/>
          <w:szCs w:val="22"/>
        </w:rPr>
      </w:pPr>
      <w:r w:rsidRPr="00E413C3">
        <w:rPr>
          <w:rFonts w:ascii="Arial" w:hAnsi="Arial" w:cs="Arial"/>
          <w:b/>
          <w:sz w:val="22"/>
          <w:szCs w:val="22"/>
        </w:rPr>
        <w:t xml:space="preserve">Napirend megállapítása </w:t>
      </w:r>
      <w:r w:rsidRPr="00E413C3">
        <w:rPr>
          <w:rFonts w:ascii="Arial" w:hAnsi="Arial" w:cs="Arial"/>
          <w:b/>
          <w:sz w:val="22"/>
          <w:szCs w:val="22"/>
        </w:rPr>
        <w:tab/>
      </w:r>
      <w:r w:rsidRPr="00E413C3">
        <w:rPr>
          <w:rFonts w:ascii="Arial" w:hAnsi="Arial" w:cs="Arial"/>
          <w:b/>
          <w:sz w:val="22"/>
          <w:szCs w:val="22"/>
          <w:u w:val="single"/>
        </w:rPr>
        <w:t>Határozat</w:t>
      </w:r>
    </w:p>
    <w:p w:rsidR="00E413C3" w:rsidRPr="00E413C3" w:rsidRDefault="00E413C3" w:rsidP="00E413C3">
      <w:pPr>
        <w:jc w:val="both"/>
        <w:rPr>
          <w:rFonts w:ascii="Arial" w:hAnsi="Arial" w:cs="Arial"/>
          <w:sz w:val="22"/>
          <w:szCs w:val="22"/>
        </w:rPr>
      </w:pPr>
    </w:p>
    <w:p w:rsidR="00E413C3" w:rsidRPr="00E413C3" w:rsidRDefault="00E413C3" w:rsidP="00E413C3">
      <w:pPr>
        <w:ind w:left="1980" w:hanging="330"/>
        <w:jc w:val="both"/>
        <w:rPr>
          <w:rFonts w:ascii="Arial" w:hAnsi="Arial" w:cs="Arial"/>
          <w:sz w:val="22"/>
          <w:szCs w:val="22"/>
        </w:rPr>
      </w:pPr>
      <w:r w:rsidRPr="00E413C3">
        <w:rPr>
          <w:rFonts w:ascii="Arial" w:hAnsi="Arial" w:cs="Arial"/>
          <w:sz w:val="22"/>
          <w:szCs w:val="22"/>
        </w:rPr>
        <w:t>I.</w:t>
      </w:r>
      <w:r w:rsidRPr="00E413C3">
        <w:rPr>
          <w:rFonts w:ascii="Arial" w:hAnsi="Arial" w:cs="Arial"/>
          <w:sz w:val="22"/>
          <w:szCs w:val="22"/>
        </w:rPr>
        <w:tab/>
        <w:t>Bácsalmás Város Önkormányzatának Képviselő-testülete a 2018. szeptember 25-i ülésén a következő napirendi pontokat tárgyalja meg:</w:t>
      </w:r>
    </w:p>
    <w:p w:rsidR="00E413C3" w:rsidRPr="00E413C3" w:rsidRDefault="00E413C3" w:rsidP="00E413C3">
      <w:pPr>
        <w:ind w:left="1980" w:hanging="330"/>
        <w:jc w:val="both"/>
        <w:rPr>
          <w:rFonts w:ascii="Arial" w:hAnsi="Arial" w:cs="Arial"/>
          <w:sz w:val="22"/>
          <w:szCs w:val="22"/>
        </w:rPr>
      </w:pP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Jelentés a lejárt és folyamatos határidejű határozatok végrehajtásáról és a legutóbbi testületi ülés óta átruházott hatáskörben hozott döntésekről</w:t>
      </w:r>
      <w:r w:rsidRPr="00E413C3">
        <w:rPr>
          <w:rFonts w:ascii="Arial" w:hAnsi="Arial" w:cs="Arial"/>
          <w:i/>
          <w:sz w:val="22"/>
          <w:szCs w:val="22"/>
        </w:rPr>
        <w:t xml:space="preserve"> (1.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Polgármesteri tájékoztató a két ülés között tett fontosabb intézkedésekről</w:t>
      </w:r>
      <w:r w:rsidRPr="00E413C3">
        <w:rPr>
          <w:rFonts w:ascii="Arial" w:hAnsi="Arial" w:cs="Arial"/>
          <w:i/>
          <w:sz w:val="22"/>
          <w:szCs w:val="22"/>
        </w:rPr>
        <w:t xml:space="preserve"> (szóbeli)</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2018. szeptember havi jegyzői tájékoztató az önkormányzat munkáját érintő jogszabályokról és a Bácsalmási Közös Önkormányzati Hivatal munkájáról</w:t>
      </w:r>
      <w:r w:rsidRPr="00E413C3">
        <w:rPr>
          <w:rFonts w:ascii="Arial" w:hAnsi="Arial" w:cs="Arial"/>
          <w:i/>
          <w:sz w:val="22"/>
          <w:szCs w:val="22"/>
        </w:rPr>
        <w:t xml:space="preserve"> (3.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Az önkormányzat 2018. évi költségvetésének második módosítása</w:t>
      </w:r>
      <w:r w:rsidRPr="00E413C3">
        <w:rPr>
          <w:rFonts w:ascii="Arial" w:hAnsi="Arial" w:cs="Arial"/>
          <w:i/>
          <w:sz w:val="22"/>
          <w:szCs w:val="22"/>
        </w:rPr>
        <w:t xml:space="preserve"> (4.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A lakásfelújítás helyi támogatásáról szóló 27/2016. (XI. 30.) önkormányzati rendelet módosítása</w:t>
      </w:r>
      <w:r w:rsidRPr="00E413C3">
        <w:rPr>
          <w:rFonts w:ascii="Arial" w:hAnsi="Arial" w:cs="Arial"/>
          <w:i/>
          <w:sz w:val="22"/>
          <w:szCs w:val="22"/>
        </w:rPr>
        <w:t xml:space="preserve"> (5.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A letelepedés anyagi támogatásáról szóló 23/2016. (IX. 30.) önkormányzati rendelet módosítása</w:t>
      </w:r>
      <w:r w:rsidRPr="00E413C3">
        <w:rPr>
          <w:rFonts w:ascii="Arial" w:hAnsi="Arial" w:cs="Arial"/>
          <w:i/>
          <w:sz w:val="22"/>
          <w:szCs w:val="22"/>
        </w:rPr>
        <w:t xml:space="preserve"> (6.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 xml:space="preserve">A Bácsalmási Önkormányzati Közszolgáltatási Közhasznú </w:t>
      </w:r>
      <w:proofErr w:type="spellStart"/>
      <w:r w:rsidRPr="00E413C3">
        <w:rPr>
          <w:rFonts w:ascii="Arial" w:hAnsi="Arial" w:cs="Arial"/>
          <w:sz w:val="22"/>
          <w:szCs w:val="22"/>
        </w:rPr>
        <w:t>Nkft</w:t>
      </w:r>
      <w:proofErr w:type="spellEnd"/>
      <w:r w:rsidRPr="00E413C3">
        <w:rPr>
          <w:rFonts w:ascii="Arial" w:hAnsi="Arial" w:cs="Arial"/>
          <w:sz w:val="22"/>
          <w:szCs w:val="22"/>
        </w:rPr>
        <w:t>. 2018. I. félévi elszámolása</w:t>
      </w:r>
      <w:r w:rsidRPr="00E413C3">
        <w:rPr>
          <w:rFonts w:ascii="Arial" w:hAnsi="Arial" w:cs="Arial"/>
          <w:i/>
          <w:sz w:val="22"/>
          <w:szCs w:val="22"/>
        </w:rPr>
        <w:t xml:space="preserve"> (7.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 xml:space="preserve">A BÖKK </w:t>
      </w:r>
      <w:proofErr w:type="spellStart"/>
      <w:r w:rsidRPr="00E413C3">
        <w:rPr>
          <w:rFonts w:ascii="Arial" w:hAnsi="Arial" w:cs="Arial"/>
          <w:sz w:val="22"/>
          <w:szCs w:val="22"/>
        </w:rPr>
        <w:t>Nkft</w:t>
      </w:r>
      <w:proofErr w:type="spellEnd"/>
      <w:r w:rsidRPr="00E413C3">
        <w:rPr>
          <w:rFonts w:ascii="Arial" w:hAnsi="Arial" w:cs="Arial"/>
          <w:sz w:val="22"/>
          <w:szCs w:val="22"/>
        </w:rPr>
        <w:t xml:space="preserve">. kérelme a 240/2016. (XI. 10.) Bácsalmás v. </w:t>
      </w:r>
      <w:proofErr w:type="spellStart"/>
      <w:r w:rsidRPr="00E413C3">
        <w:rPr>
          <w:rFonts w:ascii="Arial" w:hAnsi="Arial" w:cs="Arial"/>
          <w:sz w:val="22"/>
          <w:szCs w:val="22"/>
        </w:rPr>
        <w:t>öh</w:t>
      </w:r>
      <w:proofErr w:type="spellEnd"/>
      <w:r w:rsidRPr="00E413C3">
        <w:rPr>
          <w:rFonts w:ascii="Arial" w:hAnsi="Arial" w:cs="Arial"/>
          <w:sz w:val="22"/>
          <w:szCs w:val="22"/>
        </w:rPr>
        <w:t>. határozat alapján biztosított visszatérítendő támogatás visszafizetési határidejének ismételt meghosszabbítására</w:t>
      </w:r>
      <w:r w:rsidRPr="00E413C3">
        <w:rPr>
          <w:rFonts w:ascii="Arial" w:hAnsi="Arial" w:cs="Arial"/>
          <w:i/>
          <w:sz w:val="22"/>
          <w:szCs w:val="22"/>
        </w:rPr>
        <w:t xml:space="preserve"> (8.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Beszámoló a Bácsalmás Városért Közalapítvány 2017. évi tevékenységéről</w:t>
      </w:r>
      <w:r w:rsidRPr="00E413C3">
        <w:rPr>
          <w:rFonts w:ascii="Arial" w:hAnsi="Arial" w:cs="Arial"/>
          <w:i/>
          <w:sz w:val="22"/>
          <w:szCs w:val="22"/>
        </w:rPr>
        <w:t xml:space="preserve"> (9.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 xml:space="preserve">BKTT </w:t>
      </w:r>
      <w:proofErr w:type="spellStart"/>
      <w:r w:rsidRPr="00E413C3">
        <w:rPr>
          <w:rFonts w:ascii="Arial" w:hAnsi="Arial" w:cs="Arial"/>
          <w:sz w:val="22"/>
          <w:szCs w:val="22"/>
        </w:rPr>
        <w:t>Óvoda-Bölcsődéjének</w:t>
      </w:r>
      <w:proofErr w:type="spellEnd"/>
      <w:r w:rsidRPr="00E413C3">
        <w:rPr>
          <w:rFonts w:ascii="Arial" w:hAnsi="Arial" w:cs="Arial"/>
          <w:sz w:val="22"/>
          <w:szCs w:val="22"/>
        </w:rPr>
        <w:t xml:space="preserve"> beszámolója a 2017/2018-as nevelési évben végzett tevékenységéről</w:t>
      </w:r>
      <w:r w:rsidRPr="00E413C3">
        <w:rPr>
          <w:rFonts w:ascii="Arial" w:hAnsi="Arial" w:cs="Arial"/>
          <w:i/>
          <w:sz w:val="22"/>
          <w:szCs w:val="22"/>
        </w:rPr>
        <w:t xml:space="preserve"> (10.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Bácsalmáson működő iskolák tájékoztatója a 2017/2018-as tanévben végzett tevékenységükről</w:t>
      </w:r>
      <w:r w:rsidRPr="00E413C3">
        <w:rPr>
          <w:rFonts w:ascii="Arial" w:hAnsi="Arial" w:cs="Arial"/>
          <w:i/>
          <w:sz w:val="22"/>
          <w:szCs w:val="22"/>
        </w:rPr>
        <w:t xml:space="preserve"> (11.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Bursa Hungarica felsőoktatási ösztöndíjrendszer pályázati kiírása</w:t>
      </w:r>
      <w:r w:rsidRPr="00E413C3">
        <w:rPr>
          <w:rFonts w:ascii="Arial" w:hAnsi="Arial" w:cs="Arial"/>
          <w:i/>
          <w:sz w:val="22"/>
          <w:szCs w:val="22"/>
        </w:rPr>
        <w:t xml:space="preserve"> (12. sz. előterjesztés)</w:t>
      </w:r>
    </w:p>
    <w:p w:rsidR="00E413C3" w:rsidRPr="00E413C3" w:rsidRDefault="00E413C3" w:rsidP="00E413C3">
      <w:pPr>
        <w:numPr>
          <w:ilvl w:val="0"/>
          <w:numId w:val="1"/>
        </w:numPr>
        <w:overflowPunct/>
        <w:autoSpaceDE/>
        <w:autoSpaceDN/>
        <w:adjustRightInd/>
        <w:jc w:val="both"/>
        <w:rPr>
          <w:rFonts w:ascii="Arial" w:hAnsi="Arial" w:cs="Arial"/>
          <w:sz w:val="22"/>
          <w:szCs w:val="22"/>
        </w:rPr>
      </w:pPr>
      <w:r w:rsidRPr="00E413C3">
        <w:rPr>
          <w:rFonts w:ascii="Arial" w:hAnsi="Arial" w:cs="Arial"/>
          <w:sz w:val="22"/>
          <w:szCs w:val="22"/>
        </w:rPr>
        <w:t>A Bajai Tankerületi Központtal kötött vagyonkezelési szerződés felülvizsgálata</w:t>
      </w:r>
      <w:r w:rsidRPr="00E413C3">
        <w:rPr>
          <w:rFonts w:ascii="Arial" w:hAnsi="Arial" w:cs="Arial"/>
          <w:i/>
          <w:sz w:val="22"/>
          <w:szCs w:val="22"/>
        </w:rPr>
        <w:t xml:space="preserve"> (13.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A TOP-1.1.1-15-BK1-2016-00008 kódszámú, „Iparterület fejlesztése Bácsalmáson” elnevezésű pályázati projekt keretében közbeszerzési tanácsadói tevékenység elvégzésére szolgáltató ismételt kiválasztása és vállalkozói szerződéstervezet elfogadása</w:t>
      </w:r>
      <w:r w:rsidRPr="00E413C3">
        <w:rPr>
          <w:rFonts w:ascii="Arial" w:hAnsi="Arial" w:cs="Arial"/>
          <w:i/>
          <w:sz w:val="22"/>
          <w:szCs w:val="22"/>
        </w:rPr>
        <w:t xml:space="preserve"> (14.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 xml:space="preserve">A TOP-1.1.1-16-BK1-2017-00005 kódszámú, „Üzleti infrastruktúra fejlesztése Bácsalmáson” elnevezésű pályázati projekt keretében közbeszerzési tanácsadói tevékenység elvégzésére szolgáltató ismételt kiválasztása és vállalkozói szerződéstervezet elfogadása </w:t>
      </w:r>
      <w:r w:rsidRPr="00E413C3">
        <w:rPr>
          <w:rFonts w:ascii="Arial" w:hAnsi="Arial" w:cs="Arial"/>
          <w:i/>
          <w:sz w:val="22"/>
          <w:szCs w:val="22"/>
        </w:rPr>
        <w:t>(15. sz. előterjesztés)</w:t>
      </w:r>
    </w:p>
    <w:p w:rsidR="00E413C3" w:rsidRPr="00E413C3" w:rsidRDefault="00E413C3" w:rsidP="00E413C3">
      <w:pPr>
        <w:widowControl/>
        <w:numPr>
          <w:ilvl w:val="0"/>
          <w:numId w:val="1"/>
        </w:numPr>
        <w:suppressAutoHyphens/>
        <w:overflowPunct/>
        <w:autoSpaceDE/>
        <w:autoSpaceDN/>
        <w:adjustRightInd/>
        <w:ind w:left="2364" w:hanging="357"/>
        <w:jc w:val="both"/>
        <w:rPr>
          <w:rFonts w:ascii="Arial" w:hAnsi="Arial" w:cs="Arial"/>
          <w:sz w:val="22"/>
          <w:szCs w:val="22"/>
        </w:rPr>
      </w:pPr>
      <w:r w:rsidRPr="00E413C3">
        <w:rPr>
          <w:rFonts w:ascii="Arial" w:hAnsi="Arial" w:cs="Arial"/>
          <w:sz w:val="22"/>
          <w:szCs w:val="22"/>
        </w:rPr>
        <w:t>Az Alapszolgáltatási Központ Szervezeti és Működési Szabályzatának módosítása</w:t>
      </w:r>
      <w:r w:rsidRPr="00E413C3">
        <w:rPr>
          <w:rFonts w:ascii="Arial" w:hAnsi="Arial" w:cs="Arial"/>
          <w:i/>
          <w:sz w:val="22"/>
          <w:szCs w:val="22"/>
        </w:rPr>
        <w:t xml:space="preserve"> (17.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Az Alapszolgáltatási Központ Szakmai Programjának jóváhagyása</w:t>
      </w:r>
      <w:r w:rsidRPr="00E413C3">
        <w:rPr>
          <w:rFonts w:ascii="Arial" w:hAnsi="Arial" w:cs="Arial"/>
          <w:i/>
          <w:sz w:val="22"/>
          <w:szCs w:val="22"/>
        </w:rPr>
        <w:t xml:space="preserve"> (18. sz. előterjesztés)</w:t>
      </w:r>
    </w:p>
    <w:p w:rsidR="00E413C3" w:rsidRPr="00E413C3" w:rsidRDefault="00E413C3" w:rsidP="00E413C3">
      <w:pPr>
        <w:widowControl/>
        <w:numPr>
          <w:ilvl w:val="0"/>
          <w:numId w:val="1"/>
        </w:numPr>
        <w:suppressAutoHyphens/>
        <w:overflowPunct/>
        <w:autoSpaceDE/>
        <w:autoSpaceDN/>
        <w:adjustRightInd/>
        <w:ind w:left="2364" w:hanging="357"/>
        <w:jc w:val="both"/>
        <w:rPr>
          <w:rFonts w:ascii="Arial" w:hAnsi="Arial" w:cs="Arial"/>
          <w:sz w:val="22"/>
          <w:szCs w:val="22"/>
        </w:rPr>
      </w:pPr>
      <w:r w:rsidRPr="00E413C3">
        <w:rPr>
          <w:rFonts w:ascii="Arial" w:hAnsi="Arial" w:cs="Arial"/>
          <w:sz w:val="22"/>
          <w:szCs w:val="22"/>
        </w:rPr>
        <w:lastRenderedPageBreak/>
        <w:t xml:space="preserve">A Bácsalmási Petőfi Városi Sportegyesület kérelme a 159/2017. (VI. 15.) Bácsalmás v. </w:t>
      </w:r>
      <w:proofErr w:type="spellStart"/>
      <w:r w:rsidRPr="00E413C3">
        <w:rPr>
          <w:rFonts w:ascii="Arial" w:hAnsi="Arial" w:cs="Arial"/>
          <w:sz w:val="22"/>
          <w:szCs w:val="22"/>
        </w:rPr>
        <w:t>öh</w:t>
      </w:r>
      <w:proofErr w:type="spellEnd"/>
      <w:r w:rsidRPr="00E413C3">
        <w:rPr>
          <w:rFonts w:ascii="Arial" w:hAnsi="Arial" w:cs="Arial"/>
          <w:sz w:val="22"/>
          <w:szCs w:val="22"/>
        </w:rPr>
        <w:t>. határozattal biztosított visszatérítendő támogatás visszafizetési határidejének meghosszabbítására</w:t>
      </w:r>
      <w:r w:rsidRPr="00E413C3">
        <w:rPr>
          <w:rFonts w:ascii="Arial" w:hAnsi="Arial" w:cs="Arial"/>
          <w:i/>
          <w:sz w:val="22"/>
          <w:szCs w:val="22"/>
        </w:rPr>
        <w:t xml:space="preserve"> (19.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Tervezési szerződés II. sz. módosításának utólagos jóváhagyása a TOP-1.1.1-16 „Ipari parkok, iparterületek fejlesztése” pályázati projekt vonatkozásában</w:t>
      </w:r>
      <w:r w:rsidRPr="00E413C3">
        <w:rPr>
          <w:rFonts w:ascii="Arial" w:hAnsi="Arial" w:cs="Arial"/>
          <w:i/>
          <w:sz w:val="22"/>
          <w:szCs w:val="22"/>
        </w:rPr>
        <w:t xml:space="preserve"> (20.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Templom Parkban lévő fák állapotának fásítási csoport általi felmérése</w:t>
      </w:r>
      <w:r w:rsidRPr="00E413C3">
        <w:rPr>
          <w:rFonts w:ascii="Arial" w:hAnsi="Arial" w:cs="Arial"/>
          <w:i/>
          <w:sz w:val="22"/>
          <w:szCs w:val="22"/>
        </w:rPr>
        <w:t xml:space="preserve"> (21.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Hozzájárulás a Bácsalmási Egészségügyi Szolgáltatói Kft. kazán keringető-szivattyúja cseréjéhez, költségének viselése</w:t>
      </w:r>
      <w:r w:rsidRPr="00E413C3">
        <w:rPr>
          <w:rFonts w:ascii="Arial" w:hAnsi="Arial" w:cs="Arial"/>
          <w:i/>
          <w:sz w:val="22"/>
          <w:szCs w:val="22"/>
        </w:rPr>
        <w:t xml:space="preserve"> (22.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bCs/>
          <w:sz w:val="22"/>
          <w:szCs w:val="22"/>
        </w:rPr>
        <w:t>A Bácsalmás, Szt. János u. 9. szám alatti, 30,58 m</w:t>
      </w:r>
      <w:r w:rsidRPr="00E413C3">
        <w:rPr>
          <w:rFonts w:ascii="Arial" w:hAnsi="Arial" w:cs="Arial"/>
          <w:bCs/>
          <w:sz w:val="22"/>
          <w:szCs w:val="22"/>
          <w:vertAlign w:val="superscript"/>
        </w:rPr>
        <w:t>2</w:t>
      </w:r>
      <w:r w:rsidRPr="00E413C3">
        <w:rPr>
          <w:rFonts w:ascii="Arial" w:hAnsi="Arial" w:cs="Arial"/>
          <w:bCs/>
          <w:sz w:val="22"/>
          <w:szCs w:val="22"/>
        </w:rPr>
        <w:t>-es, a jövőben cukrászdaként hasznosítandó, nem lakás célú helyiség bérbeadására beérkezett pályázatok elbírálása</w:t>
      </w:r>
      <w:r w:rsidRPr="00E413C3">
        <w:rPr>
          <w:rFonts w:ascii="Arial" w:hAnsi="Arial" w:cs="Arial"/>
          <w:i/>
          <w:sz w:val="22"/>
          <w:szCs w:val="22"/>
        </w:rPr>
        <w:t xml:space="preserve"> (23.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Tájékoztató az önkormányzat 2018. évi költségvetésének I. félévi végrehajtásáról</w:t>
      </w:r>
      <w:r w:rsidRPr="00E413C3">
        <w:rPr>
          <w:rFonts w:ascii="Arial" w:hAnsi="Arial" w:cs="Arial"/>
          <w:i/>
          <w:sz w:val="22"/>
          <w:szCs w:val="22"/>
        </w:rPr>
        <w:t xml:space="preserve"> (24.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2018. évi közbeszerzési terv I. sz. módosítása</w:t>
      </w:r>
      <w:r w:rsidRPr="00E413C3">
        <w:rPr>
          <w:rFonts w:ascii="Arial" w:hAnsi="Arial" w:cs="Arial"/>
          <w:i/>
          <w:sz w:val="22"/>
          <w:szCs w:val="22"/>
        </w:rPr>
        <w:t xml:space="preserve"> (25. sz. előterjesztés)</w:t>
      </w:r>
    </w:p>
    <w:p w:rsidR="00E413C3" w:rsidRPr="00E413C3" w:rsidRDefault="00E413C3" w:rsidP="00E413C3">
      <w:pPr>
        <w:widowControl/>
        <w:numPr>
          <w:ilvl w:val="0"/>
          <w:numId w:val="1"/>
        </w:numPr>
        <w:suppressAutoHyphens/>
        <w:overflowPunct/>
        <w:autoSpaceDE/>
        <w:autoSpaceDN/>
        <w:adjustRightInd/>
        <w:ind w:left="2364" w:hanging="357"/>
        <w:jc w:val="both"/>
        <w:rPr>
          <w:rFonts w:ascii="Arial" w:hAnsi="Arial" w:cs="Arial"/>
          <w:sz w:val="22"/>
          <w:szCs w:val="22"/>
        </w:rPr>
      </w:pPr>
      <w:r w:rsidRPr="00E413C3">
        <w:rPr>
          <w:rFonts w:ascii="Arial" w:hAnsi="Arial" w:cs="Arial"/>
          <w:sz w:val="22"/>
          <w:szCs w:val="22"/>
        </w:rPr>
        <w:t>A bácsalmási II. számú gyermekorvosi körzet feladat-ellátási szerződésének felmondása</w:t>
      </w:r>
      <w:r w:rsidRPr="00E413C3">
        <w:rPr>
          <w:rFonts w:ascii="Arial" w:hAnsi="Arial" w:cs="Arial"/>
          <w:i/>
          <w:sz w:val="22"/>
          <w:szCs w:val="22"/>
        </w:rPr>
        <w:t xml:space="preserve"> (26.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proofErr w:type="spellStart"/>
      <w:r w:rsidRPr="00E413C3">
        <w:rPr>
          <w:rFonts w:ascii="Arial" w:hAnsi="Arial" w:cs="Arial"/>
          <w:sz w:val="22"/>
          <w:szCs w:val="22"/>
        </w:rPr>
        <w:t>Kosza-Med</w:t>
      </w:r>
      <w:proofErr w:type="spellEnd"/>
      <w:r w:rsidRPr="00E413C3">
        <w:rPr>
          <w:rFonts w:ascii="Arial" w:hAnsi="Arial" w:cs="Arial"/>
          <w:sz w:val="22"/>
          <w:szCs w:val="22"/>
        </w:rPr>
        <w:t xml:space="preserve"> Kft. informatikai infrastruktúrafejlesztésének támogatása </w:t>
      </w:r>
      <w:r w:rsidRPr="00E413C3">
        <w:rPr>
          <w:rFonts w:ascii="Arial" w:hAnsi="Arial" w:cs="Arial"/>
          <w:i/>
          <w:sz w:val="22"/>
          <w:szCs w:val="22"/>
        </w:rPr>
        <w:t>(27.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TOP-1.1.1-15-BK1-2016-00008 kódszámú, „Iparterület kialakítása Bácsalmáson” elnevezésű projekt keretében műszaki ellenőri tevékenység elvégzésére árajánlatadó vállalkozások ismételt kijelölése </w:t>
      </w:r>
      <w:r w:rsidRPr="00E413C3">
        <w:rPr>
          <w:rFonts w:ascii="Arial" w:hAnsi="Arial" w:cs="Arial"/>
          <w:i/>
          <w:sz w:val="22"/>
          <w:szCs w:val="22"/>
        </w:rPr>
        <w:t>(28.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TOP-1.1.1-16-BK1-2017-00005 kódszámú, „Üzleti infrastruktúra fejlesztése Bácsalmáson” elnevezésű projekt keretében műszaki ellenőri tevékenységek elvégzésére árajánlatadó vállalkozások ismételt kijelölése </w:t>
      </w:r>
      <w:r w:rsidRPr="00E413C3">
        <w:rPr>
          <w:rFonts w:ascii="Arial" w:hAnsi="Arial" w:cs="Arial"/>
          <w:i/>
          <w:sz w:val="22"/>
          <w:szCs w:val="22"/>
        </w:rPr>
        <w:t>(29.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EFOP-3.9.2-16-2017-00057 kódszámú, „Járásokat összekötő humán kapacitások fejlesztése térségi szemléletben” elnevezésű támogatott projekt szakmai megvalósításának megkezdéséhez közbeszerzési tanácsadói tevékenység elvégzésére árajánlatot adó vállalkozások kijelölése </w:t>
      </w:r>
      <w:r w:rsidRPr="00E413C3">
        <w:rPr>
          <w:rFonts w:ascii="Arial" w:hAnsi="Arial" w:cs="Arial"/>
          <w:i/>
          <w:sz w:val="22"/>
          <w:szCs w:val="22"/>
        </w:rPr>
        <w:t>(30. sz. előterjesztés)</w:t>
      </w:r>
    </w:p>
    <w:p w:rsidR="00E413C3" w:rsidRPr="00E413C3" w:rsidRDefault="00E413C3" w:rsidP="00E413C3">
      <w:pPr>
        <w:numPr>
          <w:ilvl w:val="0"/>
          <w:numId w:val="1"/>
        </w:numPr>
        <w:overflowPunct/>
        <w:autoSpaceDE/>
        <w:autoSpaceDN/>
        <w:adjustRightInd/>
        <w:ind w:left="2364" w:hanging="357"/>
        <w:jc w:val="both"/>
        <w:rPr>
          <w:rFonts w:ascii="Arial" w:hAnsi="Arial" w:cs="Arial"/>
          <w:sz w:val="22"/>
          <w:szCs w:val="22"/>
        </w:rPr>
      </w:pPr>
      <w:r w:rsidRPr="00E413C3">
        <w:rPr>
          <w:rFonts w:ascii="Arial" w:hAnsi="Arial" w:cs="Arial"/>
          <w:sz w:val="22"/>
          <w:szCs w:val="22"/>
        </w:rPr>
        <w:t>EFOP-3.7.3-16-2017-00280 kódszámú, „Formális és informális alkalmak szervezése Bácsalmáson” elnevezésű támogatott projekt programjaihoz szükséges alapanyag beszerzéshez árajánlatadók kiválasztása</w:t>
      </w:r>
      <w:r w:rsidRPr="00E413C3">
        <w:rPr>
          <w:rFonts w:ascii="Arial" w:hAnsi="Arial" w:cs="Arial"/>
          <w:i/>
          <w:sz w:val="22"/>
          <w:szCs w:val="22"/>
        </w:rPr>
        <w:t xml:space="preserve"> (31.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eastAsia="Lucida Sans Unicode" w:hAnsi="Arial" w:cs="Arial"/>
          <w:sz w:val="22"/>
          <w:szCs w:val="22"/>
        </w:rPr>
        <w:t>Szolgáltató kiválasztása az EFOP 3.7.3-16-2017-00280 „Formális és informális alkalmak szervezése Bácsalmáson” c. projekt "Informatikai tanfolyam" és "Tanulástechnikai tanfolyam" c. eseményeinek lebonyolításával kapcsolatban</w:t>
      </w:r>
      <w:r w:rsidRPr="00E413C3">
        <w:rPr>
          <w:rFonts w:ascii="Arial" w:hAnsi="Arial" w:cs="Arial"/>
          <w:sz w:val="22"/>
          <w:szCs w:val="22"/>
        </w:rPr>
        <w:t xml:space="preserve"> </w:t>
      </w:r>
      <w:r w:rsidRPr="00E413C3">
        <w:rPr>
          <w:rFonts w:ascii="Arial" w:hAnsi="Arial" w:cs="Arial"/>
          <w:i/>
          <w:sz w:val="22"/>
          <w:szCs w:val="22"/>
        </w:rPr>
        <w:t>(32.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EFOP-3.7.3-16-2017-00280 kódszámú, „Formális és informális alkalmak szervezése Bácsalmáson” elnevezésű támogatott projekt keretében megrendezésre kerülő "Tűzzománc tábor", illetve "Rajz és festőtábor" rendezvényszervezési feladatainak ellátásához árajánlatadók kiválasztása </w:t>
      </w:r>
      <w:r w:rsidRPr="00E413C3">
        <w:rPr>
          <w:rFonts w:ascii="Arial" w:hAnsi="Arial" w:cs="Arial"/>
          <w:i/>
          <w:sz w:val="22"/>
          <w:szCs w:val="22"/>
        </w:rPr>
        <w:t>(33.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bookmarkStart w:id="0" w:name="_Hlk500482952"/>
      <w:r w:rsidRPr="00E413C3">
        <w:rPr>
          <w:rFonts w:ascii="Arial" w:eastAsia="Lucida Sans Unicode" w:hAnsi="Arial" w:cs="Arial"/>
          <w:sz w:val="22"/>
          <w:szCs w:val="22"/>
        </w:rPr>
        <w:t xml:space="preserve">Szállító kiválasztása az </w:t>
      </w:r>
      <w:bookmarkEnd w:id="0"/>
      <w:r w:rsidRPr="00E413C3">
        <w:rPr>
          <w:rFonts w:ascii="Arial" w:eastAsia="Lucida Sans Unicode" w:hAnsi="Arial" w:cs="Arial"/>
          <w:sz w:val="22"/>
          <w:szCs w:val="22"/>
        </w:rPr>
        <w:t>EFOP 3.7.3-16-2017-00280 „Formális és informális alkalmak szervezése Bácsalmáson” c. projekt „Nemzetközi Művésztelep” című rendezvényének kellékbeszerzésével kapcsolatban</w:t>
      </w:r>
      <w:r w:rsidRPr="00E413C3">
        <w:rPr>
          <w:rFonts w:ascii="Arial" w:hAnsi="Arial" w:cs="Arial"/>
          <w:sz w:val="22"/>
          <w:szCs w:val="22"/>
        </w:rPr>
        <w:t xml:space="preserve"> </w:t>
      </w:r>
      <w:r w:rsidRPr="00E413C3">
        <w:rPr>
          <w:rFonts w:ascii="Arial" w:hAnsi="Arial" w:cs="Arial"/>
          <w:i/>
          <w:sz w:val="22"/>
          <w:szCs w:val="22"/>
        </w:rPr>
        <w:t>(34.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R</w:t>
      </w:r>
      <w:r w:rsidRPr="00E413C3">
        <w:rPr>
          <w:rFonts w:ascii="Arial" w:eastAsia="Lucida Sans Unicode" w:hAnsi="Arial" w:cs="Arial"/>
          <w:sz w:val="22"/>
          <w:szCs w:val="22"/>
        </w:rPr>
        <w:t>endezvényszervező kiválasztása a „Maradjunk meg magyarnak!” című, TTP-KP-1-2018/1-000026 azonosító számú pályázat keretében</w:t>
      </w:r>
      <w:r w:rsidRPr="00E413C3">
        <w:rPr>
          <w:rFonts w:ascii="Arial" w:hAnsi="Arial" w:cs="Arial"/>
          <w:sz w:val="22"/>
          <w:szCs w:val="22"/>
        </w:rPr>
        <w:t xml:space="preserve"> </w:t>
      </w:r>
      <w:r w:rsidRPr="00E413C3">
        <w:rPr>
          <w:rFonts w:ascii="Arial" w:hAnsi="Arial" w:cs="Arial"/>
          <w:i/>
          <w:sz w:val="22"/>
          <w:szCs w:val="22"/>
        </w:rPr>
        <w:t>(35.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A Bácsalmás, Dugonics u. 21. sz. alatti önkormányzati ingatlan felújítási munkálatai </w:t>
      </w:r>
      <w:r w:rsidRPr="00E413C3">
        <w:rPr>
          <w:rFonts w:ascii="Arial" w:hAnsi="Arial" w:cs="Arial"/>
          <w:i/>
          <w:sz w:val="22"/>
          <w:szCs w:val="22"/>
        </w:rPr>
        <w:t>(36. sz. előterjesztés)</w:t>
      </w:r>
    </w:p>
    <w:p w:rsidR="00E413C3" w:rsidRPr="00E413C3" w:rsidRDefault="00E413C3" w:rsidP="00E413C3">
      <w:pPr>
        <w:widowControl/>
        <w:numPr>
          <w:ilvl w:val="0"/>
          <w:numId w:val="1"/>
        </w:numPr>
        <w:suppressAutoHyphens/>
        <w:overflowPunct/>
        <w:autoSpaceDE/>
        <w:autoSpaceDN/>
        <w:adjustRightInd/>
        <w:jc w:val="both"/>
        <w:rPr>
          <w:rFonts w:ascii="Arial" w:hAnsi="Arial" w:cs="Arial"/>
          <w:sz w:val="22"/>
          <w:szCs w:val="22"/>
        </w:rPr>
      </w:pPr>
      <w:r w:rsidRPr="00E413C3">
        <w:rPr>
          <w:rFonts w:ascii="Arial" w:hAnsi="Arial" w:cs="Arial"/>
          <w:sz w:val="22"/>
          <w:szCs w:val="22"/>
        </w:rPr>
        <w:t xml:space="preserve">Kézilabda munkacsarnok megvalósítási helyének megközelítését szolgáló szilárd burkolatú út biztosításához szükséges telekhatár rendezés </w:t>
      </w:r>
      <w:r w:rsidRPr="00E413C3">
        <w:rPr>
          <w:rFonts w:ascii="Arial" w:hAnsi="Arial" w:cs="Arial"/>
          <w:i/>
          <w:sz w:val="22"/>
          <w:szCs w:val="22"/>
        </w:rPr>
        <w:t>(37. sz. előterjesztés)</w:t>
      </w:r>
    </w:p>
    <w:p w:rsidR="00E413C3" w:rsidRPr="00E413C3" w:rsidRDefault="00E413C3" w:rsidP="00E413C3">
      <w:pPr>
        <w:ind w:left="2010"/>
        <w:jc w:val="both"/>
        <w:rPr>
          <w:rFonts w:ascii="Arial" w:hAnsi="Arial" w:cs="Arial"/>
          <w:i/>
          <w:sz w:val="22"/>
          <w:szCs w:val="22"/>
          <w:u w:val="single"/>
        </w:rPr>
      </w:pPr>
    </w:p>
    <w:p w:rsidR="00E413C3" w:rsidRPr="00E413C3" w:rsidRDefault="00E413C3" w:rsidP="00E413C3">
      <w:pPr>
        <w:ind w:left="2010"/>
        <w:jc w:val="both"/>
        <w:rPr>
          <w:rFonts w:ascii="Arial" w:hAnsi="Arial" w:cs="Arial"/>
          <w:i/>
          <w:sz w:val="22"/>
          <w:szCs w:val="22"/>
          <w:u w:val="single"/>
        </w:rPr>
      </w:pPr>
      <w:r w:rsidRPr="00E413C3">
        <w:rPr>
          <w:rFonts w:ascii="Arial" w:hAnsi="Arial" w:cs="Arial"/>
          <w:i/>
          <w:sz w:val="22"/>
          <w:szCs w:val="22"/>
          <w:u w:val="single"/>
        </w:rPr>
        <w:lastRenderedPageBreak/>
        <w:t>Zárt ülésen:</w:t>
      </w:r>
    </w:p>
    <w:p w:rsidR="00E413C3" w:rsidRPr="00E413C3" w:rsidRDefault="00E413C3" w:rsidP="00E413C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E413C3">
        <w:rPr>
          <w:rFonts w:ascii="Arial" w:hAnsi="Arial" w:cs="Arial"/>
          <w:sz w:val="22"/>
          <w:szCs w:val="22"/>
        </w:rPr>
        <w:t>Jelentés a BESZ Kft. 2018. I. félévi gazdasági, pénzügyi helyzetéről</w:t>
      </w:r>
      <w:r w:rsidRPr="00E413C3">
        <w:rPr>
          <w:rFonts w:ascii="Arial" w:hAnsi="Arial" w:cs="Arial"/>
          <w:i/>
          <w:sz w:val="22"/>
          <w:szCs w:val="22"/>
        </w:rPr>
        <w:t xml:space="preserve"> (Z/1. sz. előterjesztés)</w:t>
      </w:r>
    </w:p>
    <w:p w:rsidR="00E413C3" w:rsidRPr="00E413C3" w:rsidRDefault="00E413C3" w:rsidP="00E413C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E413C3">
        <w:rPr>
          <w:rFonts w:ascii="Arial" w:hAnsi="Arial" w:cs="Arial"/>
          <w:sz w:val="22"/>
          <w:szCs w:val="22"/>
        </w:rPr>
        <w:t>E. Anett letelepedési támogatás iránti kérelmének elbírálása</w:t>
      </w:r>
      <w:r w:rsidRPr="00E413C3">
        <w:rPr>
          <w:rFonts w:ascii="Arial" w:hAnsi="Arial" w:cs="Arial"/>
          <w:i/>
          <w:sz w:val="22"/>
          <w:szCs w:val="22"/>
        </w:rPr>
        <w:t xml:space="preserve"> (Z/2. sz. előterjesztés)</w:t>
      </w:r>
    </w:p>
    <w:p w:rsidR="00E413C3" w:rsidRPr="00E413C3" w:rsidRDefault="00E413C3" w:rsidP="00E413C3">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E413C3">
        <w:rPr>
          <w:rFonts w:ascii="Arial" w:hAnsi="Arial" w:cs="Arial"/>
          <w:sz w:val="22"/>
          <w:szCs w:val="22"/>
        </w:rPr>
        <w:t>O. Richárd letelepedési támogatás iránti kérelmének elbírálása</w:t>
      </w:r>
      <w:r w:rsidRPr="00E413C3">
        <w:rPr>
          <w:rFonts w:ascii="Arial" w:hAnsi="Arial" w:cs="Arial"/>
          <w:i/>
          <w:sz w:val="22"/>
          <w:szCs w:val="22"/>
        </w:rPr>
        <w:t xml:space="preserve"> (Z/3. sz. előterjesztés)</w:t>
      </w:r>
    </w:p>
    <w:p w:rsidR="00E413C3" w:rsidRPr="00E413C3" w:rsidRDefault="00E413C3" w:rsidP="00E413C3">
      <w:pPr>
        <w:ind w:left="1980" w:hanging="330"/>
        <w:jc w:val="both"/>
        <w:rPr>
          <w:rFonts w:ascii="Arial" w:hAnsi="Arial" w:cs="Arial"/>
          <w:sz w:val="22"/>
          <w:szCs w:val="22"/>
        </w:rPr>
      </w:pPr>
    </w:p>
    <w:p w:rsidR="00E413C3" w:rsidRPr="00E413C3" w:rsidRDefault="00E413C3" w:rsidP="00E413C3">
      <w:pPr>
        <w:ind w:left="1980" w:hanging="330"/>
        <w:jc w:val="both"/>
        <w:rPr>
          <w:rFonts w:ascii="Arial" w:hAnsi="Arial" w:cs="Arial"/>
          <w:sz w:val="22"/>
          <w:szCs w:val="22"/>
        </w:rPr>
      </w:pPr>
      <w:r w:rsidRPr="00E413C3">
        <w:rPr>
          <w:rFonts w:ascii="Arial" w:hAnsi="Arial" w:cs="Arial"/>
          <w:sz w:val="22"/>
          <w:szCs w:val="22"/>
        </w:rPr>
        <w:t>II.</w:t>
      </w:r>
      <w:r w:rsidRPr="00E413C3">
        <w:rPr>
          <w:rFonts w:ascii="Arial" w:hAnsi="Arial" w:cs="Arial"/>
          <w:sz w:val="22"/>
          <w:szCs w:val="22"/>
        </w:rPr>
        <w:tab/>
        <w:t>Jelen határozat normatív határozat.</w:t>
      </w:r>
    </w:p>
    <w:p w:rsidR="00E413C3" w:rsidRPr="00E413C3" w:rsidRDefault="00E413C3" w:rsidP="00E413C3">
      <w:pPr>
        <w:ind w:left="1980" w:hanging="330"/>
        <w:jc w:val="both"/>
        <w:rPr>
          <w:rFonts w:ascii="Arial" w:hAnsi="Arial" w:cs="Arial"/>
          <w:sz w:val="22"/>
          <w:szCs w:val="22"/>
        </w:rPr>
      </w:pPr>
    </w:p>
    <w:p w:rsidR="00E413C3" w:rsidRPr="00E413C3" w:rsidRDefault="00E413C3" w:rsidP="00E413C3">
      <w:pPr>
        <w:ind w:left="1980" w:hanging="330"/>
        <w:jc w:val="both"/>
        <w:rPr>
          <w:rFonts w:ascii="Arial" w:hAnsi="Arial" w:cs="Arial"/>
          <w:sz w:val="22"/>
          <w:szCs w:val="22"/>
        </w:rPr>
      </w:pPr>
      <w:r w:rsidRPr="00E413C3">
        <w:rPr>
          <w:rFonts w:ascii="Arial" w:hAnsi="Arial" w:cs="Arial"/>
          <w:sz w:val="22"/>
          <w:szCs w:val="22"/>
        </w:rPr>
        <w:t>A határozatról értesül:</w:t>
      </w:r>
    </w:p>
    <w:p w:rsidR="00E413C3" w:rsidRPr="00E413C3" w:rsidRDefault="00E413C3" w:rsidP="00E413C3">
      <w:pPr>
        <w:ind w:left="1980" w:hanging="330"/>
        <w:jc w:val="both"/>
        <w:rPr>
          <w:rFonts w:ascii="Arial" w:hAnsi="Arial" w:cs="Arial"/>
          <w:sz w:val="22"/>
          <w:szCs w:val="22"/>
        </w:rPr>
      </w:pPr>
      <w:r w:rsidRPr="00E413C3">
        <w:rPr>
          <w:rFonts w:ascii="Arial" w:hAnsi="Arial" w:cs="Arial"/>
          <w:sz w:val="22"/>
          <w:szCs w:val="22"/>
        </w:rPr>
        <w:t>- kivonattal:</w:t>
      </w:r>
      <w:r w:rsidRPr="00E413C3">
        <w:rPr>
          <w:rFonts w:ascii="Arial" w:hAnsi="Arial" w:cs="Arial"/>
          <w:sz w:val="22"/>
          <w:szCs w:val="22"/>
        </w:rPr>
        <w:tab/>
        <w:t>1. Németh Balázs polgármester</w:t>
      </w:r>
    </w:p>
    <w:p w:rsidR="00E413C3" w:rsidRPr="00E413C3" w:rsidRDefault="00E413C3" w:rsidP="00E413C3">
      <w:pPr>
        <w:ind w:left="1650"/>
        <w:jc w:val="both"/>
        <w:rPr>
          <w:rFonts w:ascii="Arial" w:hAnsi="Arial" w:cs="Arial"/>
          <w:sz w:val="22"/>
          <w:szCs w:val="22"/>
        </w:rPr>
      </w:pPr>
      <w:r w:rsidRPr="00E413C3">
        <w:rPr>
          <w:rFonts w:ascii="Arial" w:hAnsi="Arial" w:cs="Arial"/>
          <w:sz w:val="22"/>
          <w:szCs w:val="22"/>
        </w:rPr>
        <w:tab/>
      </w:r>
      <w:r w:rsidRPr="00E413C3">
        <w:rPr>
          <w:rFonts w:ascii="Arial" w:hAnsi="Arial" w:cs="Arial"/>
          <w:sz w:val="22"/>
          <w:szCs w:val="22"/>
        </w:rPr>
        <w:tab/>
        <w:t>2. Patocskai Ibolya jegyző, általa az osztályvezetők</w:t>
      </w:r>
    </w:p>
    <w:p w:rsidR="00E413C3" w:rsidRPr="00E413C3" w:rsidRDefault="00E413C3" w:rsidP="00E413C3">
      <w:pPr>
        <w:jc w:val="both"/>
        <w:rPr>
          <w:rFonts w:ascii="Arial" w:hAnsi="Arial" w:cs="Arial"/>
          <w:sz w:val="22"/>
          <w:szCs w:val="22"/>
        </w:rPr>
      </w:pPr>
    </w:p>
    <w:p w:rsidR="00E413C3" w:rsidRPr="00E413C3" w:rsidRDefault="00E413C3" w:rsidP="00E413C3">
      <w:pPr>
        <w:jc w:val="center"/>
        <w:rPr>
          <w:rFonts w:ascii="Arial" w:hAnsi="Arial" w:cs="Arial"/>
          <w:sz w:val="22"/>
          <w:szCs w:val="22"/>
        </w:rPr>
      </w:pPr>
      <w:r w:rsidRPr="00E413C3">
        <w:rPr>
          <w:rFonts w:ascii="Arial" w:hAnsi="Arial" w:cs="Arial"/>
          <w:sz w:val="22"/>
          <w:szCs w:val="22"/>
        </w:rPr>
        <w:t xml:space="preserve">K. </w:t>
      </w:r>
      <w:proofErr w:type="gramStart"/>
      <w:r w:rsidRPr="00E413C3">
        <w:rPr>
          <w:rFonts w:ascii="Arial" w:hAnsi="Arial" w:cs="Arial"/>
          <w:sz w:val="22"/>
          <w:szCs w:val="22"/>
        </w:rPr>
        <w:t>m</w:t>
      </w:r>
      <w:proofErr w:type="gramEnd"/>
      <w:r w:rsidRPr="00E413C3">
        <w:rPr>
          <w:rFonts w:ascii="Arial" w:hAnsi="Arial" w:cs="Arial"/>
          <w:sz w:val="22"/>
          <w:szCs w:val="22"/>
        </w:rPr>
        <w:t xml:space="preserve">. </w:t>
      </w:r>
      <w:proofErr w:type="gramStart"/>
      <w:r w:rsidRPr="00E413C3">
        <w:rPr>
          <w:rFonts w:ascii="Arial" w:hAnsi="Arial" w:cs="Arial"/>
          <w:sz w:val="22"/>
          <w:szCs w:val="22"/>
        </w:rPr>
        <w:t>f</w:t>
      </w:r>
      <w:proofErr w:type="gramEnd"/>
      <w:r w:rsidRPr="00E413C3">
        <w:rPr>
          <w:rFonts w:ascii="Arial" w:hAnsi="Arial" w:cs="Arial"/>
          <w:sz w:val="22"/>
          <w:szCs w:val="22"/>
        </w:rPr>
        <w:t>.</w:t>
      </w:r>
    </w:p>
    <w:p w:rsidR="00E413C3" w:rsidRPr="00E413C3" w:rsidRDefault="00E413C3" w:rsidP="00E413C3">
      <w:pPr>
        <w:jc w:val="center"/>
        <w:rPr>
          <w:rFonts w:ascii="Arial" w:hAnsi="Arial" w:cs="Arial"/>
          <w:sz w:val="22"/>
          <w:szCs w:val="22"/>
        </w:rPr>
      </w:pPr>
    </w:p>
    <w:p w:rsidR="00E413C3" w:rsidRPr="00E413C3" w:rsidRDefault="00E413C3" w:rsidP="00E413C3">
      <w:pPr>
        <w:jc w:val="center"/>
        <w:rPr>
          <w:rFonts w:ascii="Arial" w:hAnsi="Arial" w:cs="Arial"/>
          <w:sz w:val="22"/>
          <w:szCs w:val="22"/>
        </w:rPr>
      </w:pPr>
    </w:p>
    <w:p w:rsidR="00E413C3" w:rsidRPr="00E413C3" w:rsidRDefault="00E413C3" w:rsidP="00E413C3">
      <w:pPr>
        <w:tabs>
          <w:tab w:val="center" w:pos="2268"/>
          <w:tab w:val="center" w:pos="7088"/>
        </w:tabs>
        <w:jc w:val="both"/>
        <w:rPr>
          <w:rFonts w:ascii="Arial" w:hAnsi="Arial" w:cs="Arial"/>
          <w:sz w:val="22"/>
          <w:szCs w:val="22"/>
        </w:rPr>
      </w:pPr>
      <w:r w:rsidRPr="00E413C3">
        <w:rPr>
          <w:rFonts w:ascii="Arial" w:hAnsi="Arial" w:cs="Arial"/>
          <w:sz w:val="22"/>
          <w:szCs w:val="22"/>
        </w:rPr>
        <w:tab/>
        <w:t xml:space="preserve">Németh Balázs s.k. </w:t>
      </w:r>
      <w:r w:rsidRPr="00E413C3">
        <w:rPr>
          <w:rFonts w:ascii="Arial" w:hAnsi="Arial" w:cs="Arial"/>
          <w:sz w:val="22"/>
          <w:szCs w:val="22"/>
        </w:rPr>
        <w:tab/>
        <w:t>Patocskai Ibolya s.k.</w:t>
      </w:r>
    </w:p>
    <w:p w:rsidR="00E413C3" w:rsidRPr="00E413C3" w:rsidRDefault="00E413C3" w:rsidP="00E413C3">
      <w:pPr>
        <w:tabs>
          <w:tab w:val="center" w:pos="2268"/>
          <w:tab w:val="center" w:pos="7088"/>
        </w:tabs>
        <w:jc w:val="both"/>
        <w:rPr>
          <w:rFonts w:ascii="Arial" w:hAnsi="Arial" w:cs="Arial"/>
          <w:sz w:val="22"/>
          <w:szCs w:val="22"/>
        </w:rPr>
      </w:pPr>
      <w:r w:rsidRPr="00E413C3">
        <w:rPr>
          <w:rFonts w:ascii="Arial" w:hAnsi="Arial" w:cs="Arial"/>
          <w:sz w:val="22"/>
          <w:szCs w:val="22"/>
        </w:rPr>
        <w:tab/>
      </w:r>
      <w:proofErr w:type="gramStart"/>
      <w:r w:rsidRPr="00E413C3">
        <w:rPr>
          <w:rFonts w:ascii="Arial" w:hAnsi="Arial" w:cs="Arial"/>
          <w:sz w:val="22"/>
          <w:szCs w:val="22"/>
        </w:rPr>
        <w:t>polgármester</w:t>
      </w:r>
      <w:proofErr w:type="gramEnd"/>
      <w:r w:rsidRPr="00E413C3">
        <w:rPr>
          <w:rFonts w:ascii="Arial" w:hAnsi="Arial" w:cs="Arial"/>
          <w:sz w:val="22"/>
          <w:szCs w:val="22"/>
        </w:rPr>
        <w:tab/>
        <w:t>jegyző</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tabs>
          <w:tab w:val="center" w:pos="2268"/>
          <w:tab w:val="center" w:pos="7088"/>
        </w:tabs>
        <w:rPr>
          <w:rFonts w:ascii="Arial" w:hAnsi="Arial" w:cs="Arial"/>
          <w:sz w:val="22"/>
          <w:szCs w:val="22"/>
        </w:rPr>
      </w:pPr>
      <w:r w:rsidRPr="00E413C3">
        <w:rPr>
          <w:rFonts w:ascii="Arial" w:hAnsi="Arial" w:cs="Arial"/>
          <w:sz w:val="22"/>
          <w:szCs w:val="22"/>
        </w:rPr>
        <w:tab/>
      </w:r>
      <w:proofErr w:type="gramStart"/>
      <w:r w:rsidRPr="00E413C3">
        <w:rPr>
          <w:rFonts w:ascii="Arial" w:hAnsi="Arial" w:cs="Arial"/>
          <w:sz w:val="22"/>
          <w:szCs w:val="22"/>
        </w:rPr>
        <w:t>dr.</w:t>
      </w:r>
      <w:proofErr w:type="gramEnd"/>
      <w:r w:rsidRPr="00E413C3">
        <w:rPr>
          <w:rFonts w:ascii="Arial" w:hAnsi="Arial" w:cs="Arial"/>
          <w:sz w:val="22"/>
          <w:szCs w:val="22"/>
        </w:rPr>
        <w:t xml:space="preserve"> Bakó Mária Lujza s.k.</w:t>
      </w:r>
      <w:r w:rsidRPr="00E413C3">
        <w:rPr>
          <w:rFonts w:ascii="Arial" w:hAnsi="Arial" w:cs="Arial"/>
          <w:sz w:val="22"/>
          <w:szCs w:val="22"/>
        </w:rPr>
        <w:tab/>
        <w:t>Turcsányi Csaba s.k.</w:t>
      </w:r>
    </w:p>
    <w:p w:rsidR="00E413C3" w:rsidRPr="00E413C3" w:rsidRDefault="00E413C3" w:rsidP="00E413C3">
      <w:pPr>
        <w:jc w:val="center"/>
        <w:rPr>
          <w:rFonts w:ascii="Arial" w:hAnsi="Arial" w:cs="Arial"/>
          <w:sz w:val="22"/>
          <w:szCs w:val="22"/>
        </w:rPr>
      </w:pPr>
      <w:proofErr w:type="gramStart"/>
      <w:r w:rsidRPr="00E413C3">
        <w:rPr>
          <w:rFonts w:ascii="Arial" w:hAnsi="Arial" w:cs="Arial"/>
          <w:sz w:val="22"/>
          <w:szCs w:val="22"/>
        </w:rPr>
        <w:t>képviselők</w:t>
      </w:r>
      <w:proofErr w:type="gramEnd"/>
      <w:r w:rsidRPr="00E413C3">
        <w:rPr>
          <w:rFonts w:ascii="Arial" w:hAnsi="Arial" w:cs="Arial"/>
          <w:sz w:val="22"/>
          <w:szCs w:val="22"/>
        </w:rPr>
        <w:t>, jegyzőkönyv-hitelesítők</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tabs>
          <w:tab w:val="center" w:pos="4677"/>
        </w:tabs>
        <w:jc w:val="both"/>
        <w:rPr>
          <w:rFonts w:ascii="Arial" w:hAnsi="Arial" w:cs="Arial"/>
          <w:sz w:val="22"/>
          <w:szCs w:val="22"/>
        </w:rPr>
      </w:pPr>
      <w:r w:rsidRPr="00E413C3">
        <w:rPr>
          <w:rFonts w:ascii="Arial" w:hAnsi="Arial" w:cs="Arial"/>
          <w:sz w:val="22"/>
          <w:szCs w:val="22"/>
        </w:rPr>
        <w:t>A kivonat hiteles.</w:t>
      </w:r>
    </w:p>
    <w:p w:rsidR="00E413C3" w:rsidRPr="00E413C3" w:rsidRDefault="00E413C3" w:rsidP="00E413C3">
      <w:pPr>
        <w:jc w:val="both"/>
        <w:rPr>
          <w:rFonts w:ascii="Arial" w:hAnsi="Arial" w:cs="Arial"/>
          <w:sz w:val="22"/>
          <w:szCs w:val="22"/>
        </w:rPr>
      </w:pPr>
      <w:r w:rsidRPr="00E413C3">
        <w:rPr>
          <w:rFonts w:ascii="Arial" w:hAnsi="Arial" w:cs="Arial"/>
          <w:sz w:val="22"/>
          <w:szCs w:val="22"/>
        </w:rPr>
        <w:t>Bácsalmás, 2018. szeptember 26.</w:t>
      </w: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p>
    <w:p w:rsidR="00E413C3" w:rsidRPr="00E413C3" w:rsidRDefault="00E413C3" w:rsidP="00E413C3">
      <w:pPr>
        <w:jc w:val="both"/>
        <w:rPr>
          <w:rFonts w:ascii="Arial" w:hAnsi="Arial" w:cs="Arial"/>
          <w:sz w:val="22"/>
          <w:szCs w:val="22"/>
        </w:rPr>
      </w:pPr>
      <w:bookmarkStart w:id="1" w:name="_GoBack"/>
      <w:bookmarkEnd w:id="1"/>
    </w:p>
    <w:p w:rsidR="00E413C3" w:rsidRPr="00E413C3" w:rsidRDefault="00E413C3" w:rsidP="00E413C3">
      <w:pPr>
        <w:jc w:val="both"/>
        <w:rPr>
          <w:rFonts w:ascii="Arial" w:hAnsi="Arial" w:cs="Arial"/>
          <w:sz w:val="22"/>
          <w:szCs w:val="22"/>
        </w:rPr>
      </w:pPr>
      <w:r w:rsidRPr="00E413C3">
        <w:rPr>
          <w:rFonts w:ascii="Arial" w:hAnsi="Arial" w:cs="Arial"/>
          <w:sz w:val="22"/>
          <w:szCs w:val="22"/>
        </w:rPr>
        <w:t>Deák Szabina</w:t>
      </w:r>
    </w:p>
    <w:p w:rsidR="00E413C3" w:rsidRPr="00E413C3" w:rsidRDefault="00E413C3" w:rsidP="00E413C3">
      <w:pPr>
        <w:jc w:val="both"/>
        <w:rPr>
          <w:rFonts w:ascii="Arial" w:hAnsi="Arial" w:cs="Arial"/>
          <w:sz w:val="22"/>
          <w:szCs w:val="22"/>
        </w:rPr>
      </w:pPr>
      <w:proofErr w:type="gramStart"/>
      <w:r w:rsidRPr="00E413C3">
        <w:rPr>
          <w:rFonts w:ascii="Arial" w:hAnsi="Arial" w:cs="Arial"/>
          <w:sz w:val="22"/>
          <w:szCs w:val="22"/>
        </w:rPr>
        <w:t>testületi</w:t>
      </w:r>
      <w:proofErr w:type="gramEnd"/>
      <w:r w:rsidRPr="00E413C3">
        <w:rPr>
          <w:rFonts w:ascii="Arial" w:hAnsi="Arial" w:cs="Arial"/>
          <w:sz w:val="22"/>
          <w:szCs w:val="22"/>
        </w:rPr>
        <w:t xml:space="preserve"> ügyintéző</w:t>
      </w:r>
    </w:p>
    <w:p w:rsidR="00E413C3" w:rsidRPr="00E413C3" w:rsidRDefault="00E413C3" w:rsidP="00E413C3">
      <w:pPr>
        <w:jc w:val="both"/>
        <w:rPr>
          <w:rFonts w:ascii="Arial" w:hAnsi="Arial" w:cs="Arial"/>
          <w:sz w:val="22"/>
          <w:szCs w:val="22"/>
        </w:rPr>
      </w:pPr>
    </w:p>
    <w:p w:rsidR="001A3CA7" w:rsidRPr="00E413C3" w:rsidRDefault="001A3CA7" w:rsidP="001A3CA7">
      <w:pPr>
        <w:jc w:val="both"/>
        <w:rPr>
          <w:rFonts w:ascii="Arial" w:hAnsi="Arial" w:cs="Arial"/>
          <w:sz w:val="22"/>
          <w:szCs w:val="22"/>
        </w:rPr>
      </w:pPr>
      <w:r w:rsidRPr="00E413C3">
        <w:rPr>
          <w:rFonts w:ascii="Arial" w:hAnsi="Arial" w:cs="Arial"/>
          <w:sz w:val="22"/>
          <w:szCs w:val="22"/>
        </w:rPr>
        <w:t xml:space="preserve">Záradék: </w:t>
      </w:r>
    </w:p>
    <w:p w:rsidR="00E413C3" w:rsidRPr="00E413C3" w:rsidRDefault="00E413C3" w:rsidP="001A3CA7">
      <w:pPr>
        <w:jc w:val="both"/>
        <w:rPr>
          <w:rFonts w:ascii="Arial" w:hAnsi="Arial" w:cs="Arial"/>
          <w:sz w:val="22"/>
          <w:szCs w:val="22"/>
        </w:rPr>
      </w:pPr>
    </w:p>
    <w:p w:rsidR="001A3CA7" w:rsidRPr="00E413C3" w:rsidRDefault="001A3CA7" w:rsidP="001A3CA7">
      <w:pPr>
        <w:jc w:val="both"/>
        <w:rPr>
          <w:rFonts w:ascii="Arial" w:hAnsi="Arial" w:cs="Arial"/>
          <w:sz w:val="22"/>
          <w:szCs w:val="22"/>
        </w:rPr>
      </w:pPr>
      <w:r w:rsidRPr="00E413C3">
        <w:rPr>
          <w:rFonts w:ascii="Arial" w:hAnsi="Arial" w:cs="Arial"/>
          <w:sz w:val="22"/>
          <w:szCs w:val="22"/>
        </w:rPr>
        <w:t>A határozat kihirdetése megtörtént.</w:t>
      </w:r>
    </w:p>
    <w:p w:rsidR="00E413C3" w:rsidRPr="00E413C3" w:rsidRDefault="00E413C3" w:rsidP="001A3CA7">
      <w:pPr>
        <w:jc w:val="both"/>
        <w:rPr>
          <w:rFonts w:ascii="Arial" w:hAnsi="Arial" w:cs="Arial"/>
          <w:sz w:val="22"/>
          <w:szCs w:val="22"/>
        </w:rPr>
      </w:pPr>
    </w:p>
    <w:p w:rsidR="001A3CA7" w:rsidRPr="00E413C3" w:rsidRDefault="00831C22" w:rsidP="001A3CA7">
      <w:pPr>
        <w:jc w:val="both"/>
        <w:rPr>
          <w:rFonts w:ascii="Arial" w:hAnsi="Arial" w:cs="Arial"/>
          <w:sz w:val="22"/>
          <w:szCs w:val="22"/>
        </w:rPr>
      </w:pPr>
      <w:r w:rsidRPr="00E413C3">
        <w:rPr>
          <w:rFonts w:ascii="Arial" w:hAnsi="Arial" w:cs="Arial"/>
          <w:sz w:val="22"/>
          <w:szCs w:val="22"/>
        </w:rPr>
        <w:t xml:space="preserve">Bácsalmás, </w:t>
      </w:r>
      <w:r w:rsidR="001A3E7A" w:rsidRPr="00E413C3">
        <w:rPr>
          <w:rFonts w:ascii="Arial" w:hAnsi="Arial" w:cs="Arial"/>
          <w:sz w:val="22"/>
          <w:szCs w:val="22"/>
        </w:rPr>
        <w:t>2018</w:t>
      </w:r>
      <w:r w:rsidR="001A3CA7" w:rsidRPr="00E413C3">
        <w:rPr>
          <w:rFonts w:ascii="Arial" w:hAnsi="Arial" w:cs="Arial"/>
          <w:sz w:val="22"/>
          <w:szCs w:val="22"/>
        </w:rPr>
        <w:t xml:space="preserve">. </w:t>
      </w:r>
      <w:r w:rsidR="00BC034E" w:rsidRPr="00E413C3">
        <w:rPr>
          <w:rFonts w:ascii="Arial" w:hAnsi="Arial" w:cs="Arial"/>
          <w:sz w:val="22"/>
          <w:szCs w:val="22"/>
        </w:rPr>
        <w:t xml:space="preserve">szeptember </w:t>
      </w:r>
      <w:r w:rsidR="00E413C3" w:rsidRPr="00E413C3">
        <w:rPr>
          <w:rFonts w:ascii="Arial" w:hAnsi="Arial" w:cs="Arial"/>
          <w:sz w:val="22"/>
          <w:szCs w:val="22"/>
        </w:rPr>
        <w:t>26</w:t>
      </w:r>
      <w:r w:rsidR="00C37047" w:rsidRPr="00E413C3">
        <w:rPr>
          <w:rFonts w:ascii="Arial" w:hAnsi="Arial" w:cs="Arial"/>
          <w:sz w:val="22"/>
          <w:szCs w:val="22"/>
        </w:rPr>
        <w:t>.</w:t>
      </w: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E413C3" w:rsidRPr="00E413C3" w:rsidRDefault="00E413C3" w:rsidP="001A3CA7">
      <w:pPr>
        <w:jc w:val="both"/>
        <w:rPr>
          <w:rFonts w:ascii="Arial" w:hAnsi="Arial" w:cs="Arial"/>
          <w:sz w:val="22"/>
          <w:szCs w:val="22"/>
        </w:rPr>
      </w:pPr>
    </w:p>
    <w:p w:rsidR="0090178B" w:rsidRPr="00E413C3" w:rsidRDefault="00445C94" w:rsidP="00A7530A">
      <w:pPr>
        <w:tabs>
          <w:tab w:val="center" w:pos="2750"/>
          <w:tab w:val="center" w:pos="7590"/>
        </w:tabs>
        <w:jc w:val="both"/>
        <w:rPr>
          <w:rFonts w:ascii="Arial" w:hAnsi="Arial" w:cs="Arial"/>
          <w:sz w:val="22"/>
          <w:szCs w:val="22"/>
        </w:rPr>
      </w:pPr>
      <w:r w:rsidRPr="00E413C3">
        <w:rPr>
          <w:rFonts w:ascii="Arial" w:hAnsi="Arial" w:cs="Arial"/>
          <w:sz w:val="22"/>
          <w:szCs w:val="22"/>
        </w:rPr>
        <w:tab/>
      </w:r>
      <w:r w:rsidRPr="00E413C3">
        <w:rPr>
          <w:rFonts w:ascii="Arial" w:hAnsi="Arial" w:cs="Arial"/>
          <w:sz w:val="22"/>
          <w:szCs w:val="22"/>
        </w:rPr>
        <w:tab/>
        <w:t>Patocskai Ibolya</w:t>
      </w:r>
    </w:p>
    <w:p w:rsidR="007D3327" w:rsidRPr="00E413C3" w:rsidRDefault="0090178B">
      <w:pPr>
        <w:tabs>
          <w:tab w:val="center" w:pos="2750"/>
          <w:tab w:val="center" w:pos="7590"/>
        </w:tabs>
        <w:jc w:val="both"/>
        <w:rPr>
          <w:rFonts w:ascii="Arial" w:hAnsi="Arial" w:cs="Arial"/>
          <w:sz w:val="22"/>
          <w:szCs w:val="22"/>
        </w:rPr>
      </w:pPr>
      <w:r w:rsidRPr="00E413C3">
        <w:rPr>
          <w:rFonts w:ascii="Arial" w:hAnsi="Arial" w:cs="Arial"/>
          <w:sz w:val="22"/>
          <w:szCs w:val="22"/>
        </w:rPr>
        <w:tab/>
      </w:r>
      <w:r w:rsidRPr="00E413C3">
        <w:rPr>
          <w:rFonts w:ascii="Arial" w:hAnsi="Arial" w:cs="Arial"/>
          <w:sz w:val="22"/>
          <w:szCs w:val="22"/>
        </w:rPr>
        <w:tab/>
      </w:r>
      <w:proofErr w:type="gramStart"/>
      <w:r w:rsidRPr="00E413C3">
        <w:rPr>
          <w:rFonts w:ascii="Arial" w:hAnsi="Arial" w:cs="Arial"/>
          <w:sz w:val="22"/>
          <w:szCs w:val="22"/>
        </w:rPr>
        <w:t>j</w:t>
      </w:r>
      <w:r w:rsidR="00A7530A" w:rsidRPr="00E413C3">
        <w:rPr>
          <w:rFonts w:ascii="Arial" w:hAnsi="Arial" w:cs="Arial"/>
          <w:sz w:val="22"/>
          <w:szCs w:val="22"/>
        </w:rPr>
        <w:t>egyző</w:t>
      </w:r>
      <w:proofErr w:type="gramEnd"/>
    </w:p>
    <w:sectPr w:rsidR="007D3327" w:rsidRPr="00E413C3"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149" w:rsidRDefault="005B0149">
      <w:r>
        <w:separator/>
      </w:r>
    </w:p>
  </w:endnote>
  <w:endnote w:type="continuationSeparator" w:id="0">
    <w:p w:rsidR="005B0149" w:rsidRDefault="005B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149" w:rsidRDefault="005B0149">
      <w:r>
        <w:separator/>
      </w:r>
    </w:p>
  </w:footnote>
  <w:footnote w:type="continuationSeparator" w:id="0">
    <w:p w:rsidR="005B0149" w:rsidRDefault="005B01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3"/>
  </w:num>
  <w:num w:numId="2">
    <w:abstractNumId w:val="1"/>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D02ED"/>
    <w:rsid w:val="001D4324"/>
    <w:rsid w:val="002D16C5"/>
    <w:rsid w:val="002D3886"/>
    <w:rsid w:val="003404CC"/>
    <w:rsid w:val="00375238"/>
    <w:rsid w:val="003933EA"/>
    <w:rsid w:val="003C1908"/>
    <w:rsid w:val="003C4A16"/>
    <w:rsid w:val="003D74DC"/>
    <w:rsid w:val="003F19A9"/>
    <w:rsid w:val="00436DBE"/>
    <w:rsid w:val="00437CD3"/>
    <w:rsid w:val="00445C94"/>
    <w:rsid w:val="00470F64"/>
    <w:rsid w:val="00481945"/>
    <w:rsid w:val="004A3276"/>
    <w:rsid w:val="004E597A"/>
    <w:rsid w:val="00593D81"/>
    <w:rsid w:val="00594942"/>
    <w:rsid w:val="005B0149"/>
    <w:rsid w:val="005B3CEF"/>
    <w:rsid w:val="00640C80"/>
    <w:rsid w:val="006521DC"/>
    <w:rsid w:val="0073151C"/>
    <w:rsid w:val="00741707"/>
    <w:rsid w:val="00761B61"/>
    <w:rsid w:val="0079636C"/>
    <w:rsid w:val="007D3327"/>
    <w:rsid w:val="007F709C"/>
    <w:rsid w:val="007F7323"/>
    <w:rsid w:val="00831C22"/>
    <w:rsid w:val="008A499B"/>
    <w:rsid w:val="008B4F66"/>
    <w:rsid w:val="008D6DE3"/>
    <w:rsid w:val="008E57BC"/>
    <w:rsid w:val="008F6317"/>
    <w:rsid w:val="0090178B"/>
    <w:rsid w:val="0090796A"/>
    <w:rsid w:val="009229DD"/>
    <w:rsid w:val="00946BB1"/>
    <w:rsid w:val="009B4C41"/>
    <w:rsid w:val="00A65A88"/>
    <w:rsid w:val="00A7530A"/>
    <w:rsid w:val="00A81E53"/>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D54CC"/>
    <w:rsid w:val="00D13C8F"/>
    <w:rsid w:val="00D202F0"/>
    <w:rsid w:val="00D7580B"/>
    <w:rsid w:val="00DE11B7"/>
    <w:rsid w:val="00DE2968"/>
    <w:rsid w:val="00E07706"/>
    <w:rsid w:val="00E413C3"/>
    <w:rsid w:val="00E50E44"/>
    <w:rsid w:val="00E9367E"/>
    <w:rsid w:val="00EC0734"/>
    <w:rsid w:val="00F12735"/>
    <w:rsid w:val="00F173D7"/>
    <w:rsid w:val="00F25956"/>
    <w:rsid w:val="00F30792"/>
    <w:rsid w:val="00F35FF7"/>
    <w:rsid w:val="00F87C68"/>
    <w:rsid w:val="00F901D4"/>
    <w:rsid w:val="00F964E9"/>
    <w:rsid w:val="00FA538D"/>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6003</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5</cp:revision>
  <cp:lastPrinted>2018-09-20T06:14:00Z</cp:lastPrinted>
  <dcterms:created xsi:type="dcterms:W3CDTF">2018-09-20T07:09:00Z</dcterms:created>
  <dcterms:modified xsi:type="dcterms:W3CDTF">2018-09-26T08:25:00Z</dcterms:modified>
</cp:coreProperties>
</file>