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A55691" w:rsidRDefault="007C2C58" w:rsidP="007C2C58">
      <w:pPr>
        <w:rPr>
          <w:rFonts w:ascii="Arial" w:hAnsi="Arial" w:cs="Arial"/>
          <w:sz w:val="22"/>
          <w:szCs w:val="22"/>
        </w:rPr>
      </w:pPr>
      <w:r w:rsidRPr="00A55691">
        <w:rPr>
          <w:rFonts w:ascii="Arial" w:hAnsi="Arial" w:cs="Arial"/>
          <w:b/>
          <w:bCs/>
          <w:sz w:val="22"/>
          <w:szCs w:val="22"/>
        </w:rPr>
        <w:t>Bácsalmás Város Önkormányzatának</w:t>
      </w:r>
    </w:p>
    <w:p w:rsidR="007C2C58" w:rsidRPr="00A55691" w:rsidRDefault="007C2C58" w:rsidP="007C2C58">
      <w:pPr>
        <w:jc w:val="both"/>
        <w:rPr>
          <w:rFonts w:ascii="Arial" w:hAnsi="Arial" w:cs="Arial"/>
          <w:b/>
          <w:bCs/>
          <w:sz w:val="22"/>
          <w:szCs w:val="22"/>
        </w:rPr>
      </w:pPr>
      <w:r w:rsidRPr="00A55691">
        <w:rPr>
          <w:rFonts w:ascii="Arial" w:hAnsi="Arial" w:cs="Arial"/>
          <w:b/>
          <w:bCs/>
          <w:sz w:val="22"/>
          <w:szCs w:val="22"/>
        </w:rPr>
        <w:t xml:space="preserve">                Képviselő-testülete </w:t>
      </w:r>
    </w:p>
    <w:p w:rsidR="007C2C58" w:rsidRPr="00A55691" w:rsidRDefault="007C2C58" w:rsidP="007C2C58">
      <w:pPr>
        <w:jc w:val="center"/>
        <w:rPr>
          <w:rFonts w:ascii="Arial" w:hAnsi="Arial" w:cs="Arial"/>
          <w:b/>
          <w:bCs/>
          <w:sz w:val="22"/>
          <w:szCs w:val="22"/>
        </w:rPr>
      </w:pPr>
    </w:p>
    <w:p w:rsidR="007C2C58" w:rsidRPr="00A55691" w:rsidRDefault="007C2C58" w:rsidP="007C2C58">
      <w:pPr>
        <w:jc w:val="center"/>
        <w:rPr>
          <w:rFonts w:ascii="Arial" w:hAnsi="Arial" w:cs="Arial"/>
          <w:b/>
          <w:bCs/>
          <w:sz w:val="22"/>
          <w:szCs w:val="22"/>
        </w:rPr>
      </w:pPr>
      <w:r w:rsidRPr="00A55691">
        <w:rPr>
          <w:rFonts w:ascii="Arial" w:hAnsi="Arial" w:cs="Arial"/>
          <w:b/>
          <w:bCs/>
          <w:sz w:val="22"/>
          <w:szCs w:val="22"/>
        </w:rPr>
        <w:t xml:space="preserve">K i v o n a t </w:t>
      </w:r>
    </w:p>
    <w:p w:rsidR="007C2C58" w:rsidRPr="00A55691" w:rsidRDefault="007C2C58" w:rsidP="007C2C58">
      <w:pPr>
        <w:jc w:val="center"/>
        <w:rPr>
          <w:rFonts w:ascii="Arial" w:hAnsi="Arial" w:cs="Arial"/>
          <w:b/>
          <w:bCs/>
          <w:sz w:val="22"/>
          <w:szCs w:val="22"/>
        </w:rPr>
      </w:pPr>
    </w:p>
    <w:p w:rsidR="00F36212" w:rsidRPr="00A55691" w:rsidRDefault="00F36212" w:rsidP="00F36212">
      <w:pPr>
        <w:jc w:val="center"/>
        <w:rPr>
          <w:rFonts w:ascii="Arial" w:hAnsi="Arial" w:cs="Arial"/>
          <w:b/>
          <w:bCs/>
          <w:sz w:val="22"/>
          <w:szCs w:val="22"/>
        </w:rPr>
      </w:pPr>
      <w:proofErr w:type="gramStart"/>
      <w:r w:rsidRPr="00A55691">
        <w:rPr>
          <w:rFonts w:ascii="Arial" w:hAnsi="Arial" w:cs="Arial"/>
          <w:b/>
          <w:bCs/>
          <w:sz w:val="22"/>
          <w:szCs w:val="22"/>
        </w:rPr>
        <w:t>a</w:t>
      </w:r>
      <w:proofErr w:type="gramEnd"/>
      <w:r w:rsidRPr="00A55691">
        <w:rPr>
          <w:rFonts w:ascii="Arial" w:hAnsi="Arial" w:cs="Arial"/>
          <w:b/>
          <w:bCs/>
          <w:sz w:val="22"/>
          <w:szCs w:val="22"/>
        </w:rPr>
        <w:t xml:space="preserve"> Bácsalmás Város Önkormányzata Képviselő-testületének</w:t>
      </w:r>
    </w:p>
    <w:p w:rsidR="00F36212" w:rsidRPr="00A55691" w:rsidRDefault="00F36212" w:rsidP="00F36212">
      <w:pPr>
        <w:jc w:val="center"/>
        <w:rPr>
          <w:rFonts w:ascii="Arial" w:hAnsi="Arial" w:cs="Arial"/>
          <w:b/>
          <w:bCs/>
          <w:sz w:val="22"/>
          <w:szCs w:val="22"/>
        </w:rPr>
      </w:pPr>
      <w:r w:rsidRPr="00A55691">
        <w:rPr>
          <w:rFonts w:ascii="Arial" w:hAnsi="Arial" w:cs="Arial"/>
          <w:b/>
          <w:bCs/>
          <w:sz w:val="22"/>
          <w:szCs w:val="22"/>
        </w:rPr>
        <w:t xml:space="preserve">2019. </w:t>
      </w:r>
      <w:r w:rsidR="008011EA" w:rsidRPr="00A55691">
        <w:rPr>
          <w:rFonts w:ascii="Arial" w:hAnsi="Arial" w:cs="Arial"/>
          <w:b/>
          <w:bCs/>
          <w:sz w:val="22"/>
          <w:szCs w:val="22"/>
        </w:rPr>
        <w:t xml:space="preserve">július </w:t>
      </w:r>
      <w:r w:rsidR="00A55691">
        <w:rPr>
          <w:rFonts w:ascii="Arial" w:hAnsi="Arial" w:cs="Arial"/>
          <w:b/>
          <w:bCs/>
          <w:sz w:val="22"/>
          <w:szCs w:val="22"/>
        </w:rPr>
        <w:t>26</w:t>
      </w:r>
      <w:r w:rsidRPr="00A55691">
        <w:rPr>
          <w:rFonts w:ascii="Arial" w:hAnsi="Arial" w:cs="Arial"/>
          <w:b/>
          <w:bCs/>
          <w:sz w:val="22"/>
          <w:szCs w:val="22"/>
        </w:rPr>
        <w:t>-i</w:t>
      </w:r>
      <w:r w:rsidR="00B92E89" w:rsidRPr="00A55691">
        <w:rPr>
          <w:rFonts w:ascii="Arial" w:hAnsi="Arial" w:cs="Arial"/>
          <w:b/>
          <w:bCs/>
          <w:sz w:val="22"/>
          <w:szCs w:val="22"/>
        </w:rPr>
        <w:t xml:space="preserve"> rendkívüli</w:t>
      </w:r>
      <w:r w:rsidRPr="00A55691">
        <w:rPr>
          <w:rFonts w:ascii="Arial" w:hAnsi="Arial" w:cs="Arial"/>
          <w:b/>
          <w:bCs/>
          <w:sz w:val="22"/>
          <w:szCs w:val="22"/>
        </w:rPr>
        <w:t xml:space="preserve"> ülésének jegyzőkönyvéből </w:t>
      </w:r>
    </w:p>
    <w:p w:rsidR="00F36212" w:rsidRPr="00A55691" w:rsidRDefault="00F36212" w:rsidP="00F36212">
      <w:pPr>
        <w:jc w:val="center"/>
        <w:rPr>
          <w:rFonts w:ascii="Arial" w:hAnsi="Arial" w:cs="Arial"/>
          <w:sz w:val="22"/>
          <w:szCs w:val="22"/>
        </w:rPr>
      </w:pPr>
    </w:p>
    <w:p w:rsidR="00F36212" w:rsidRPr="00A55691" w:rsidRDefault="00F36212" w:rsidP="00F36212">
      <w:pPr>
        <w:jc w:val="both"/>
        <w:rPr>
          <w:rFonts w:ascii="Arial" w:hAnsi="Arial" w:cs="Arial"/>
          <w:sz w:val="22"/>
          <w:szCs w:val="22"/>
          <w:u w:val="single"/>
        </w:rPr>
      </w:pPr>
      <w:r w:rsidRPr="00A55691">
        <w:rPr>
          <w:rFonts w:ascii="Arial" w:hAnsi="Arial" w:cs="Arial"/>
          <w:sz w:val="22"/>
          <w:szCs w:val="22"/>
        </w:rPr>
        <w:t>(Kihagyva a kihagyandókat.)</w:t>
      </w:r>
    </w:p>
    <w:p w:rsidR="00F36212" w:rsidRPr="00A55691" w:rsidRDefault="00F36212" w:rsidP="00F36212">
      <w:pPr>
        <w:jc w:val="both"/>
        <w:rPr>
          <w:rFonts w:ascii="Arial" w:hAnsi="Arial" w:cs="Arial"/>
          <w:sz w:val="22"/>
          <w:szCs w:val="22"/>
        </w:rPr>
      </w:pPr>
      <w:bookmarkStart w:id="0" w:name="_GoBack"/>
      <w:bookmarkEnd w:id="0"/>
    </w:p>
    <w:p w:rsidR="00A55691" w:rsidRPr="00A55691" w:rsidRDefault="00A55691" w:rsidP="00A55691">
      <w:pPr>
        <w:jc w:val="both"/>
        <w:rPr>
          <w:rFonts w:ascii="Arial" w:hAnsi="Arial" w:cs="Arial"/>
          <w:b/>
          <w:sz w:val="22"/>
          <w:szCs w:val="22"/>
          <w:u w:val="single"/>
        </w:rPr>
      </w:pPr>
      <w:r w:rsidRPr="00A55691">
        <w:rPr>
          <w:rFonts w:ascii="Arial" w:hAnsi="Arial" w:cs="Arial"/>
          <w:b/>
          <w:sz w:val="22"/>
          <w:szCs w:val="22"/>
          <w:u w:val="single"/>
        </w:rPr>
        <w:t xml:space="preserve">209/2019. (VII. 26.) Bácsalmás v. </w:t>
      </w:r>
      <w:proofErr w:type="spellStart"/>
      <w:r w:rsidRPr="00A55691">
        <w:rPr>
          <w:rFonts w:ascii="Arial" w:hAnsi="Arial" w:cs="Arial"/>
          <w:b/>
          <w:sz w:val="22"/>
          <w:szCs w:val="22"/>
          <w:u w:val="single"/>
        </w:rPr>
        <w:t>öh</w:t>
      </w:r>
      <w:proofErr w:type="spellEnd"/>
      <w:r w:rsidRPr="00A55691">
        <w:rPr>
          <w:rFonts w:ascii="Arial" w:hAnsi="Arial" w:cs="Arial"/>
          <w:b/>
          <w:sz w:val="22"/>
          <w:szCs w:val="22"/>
          <w:u w:val="single"/>
        </w:rPr>
        <w:t>.</w:t>
      </w:r>
    </w:p>
    <w:p w:rsidR="00A55691" w:rsidRPr="00A55691" w:rsidRDefault="00A55691" w:rsidP="00A55691">
      <w:pPr>
        <w:jc w:val="both"/>
        <w:rPr>
          <w:rFonts w:ascii="Arial" w:hAnsi="Arial" w:cs="Arial"/>
          <w:sz w:val="22"/>
          <w:szCs w:val="22"/>
        </w:rPr>
      </w:pPr>
    </w:p>
    <w:p w:rsidR="00A55691" w:rsidRPr="00A55691" w:rsidRDefault="00A55691" w:rsidP="00A55691">
      <w:pPr>
        <w:tabs>
          <w:tab w:val="left" w:pos="6379"/>
        </w:tabs>
        <w:jc w:val="both"/>
        <w:rPr>
          <w:rFonts w:ascii="Arial" w:hAnsi="Arial" w:cs="Arial"/>
          <w:b/>
          <w:sz w:val="22"/>
          <w:szCs w:val="22"/>
        </w:rPr>
      </w:pPr>
      <w:r w:rsidRPr="00A55691">
        <w:rPr>
          <w:rFonts w:ascii="Arial" w:hAnsi="Arial" w:cs="Arial"/>
          <w:b/>
          <w:sz w:val="22"/>
          <w:szCs w:val="22"/>
        </w:rPr>
        <w:t xml:space="preserve">Napirend megállapítása </w:t>
      </w:r>
      <w:r w:rsidRPr="00A55691">
        <w:rPr>
          <w:rFonts w:ascii="Arial" w:hAnsi="Arial" w:cs="Arial"/>
          <w:b/>
          <w:sz w:val="22"/>
          <w:szCs w:val="22"/>
        </w:rPr>
        <w:tab/>
      </w:r>
      <w:r w:rsidRPr="00A55691">
        <w:rPr>
          <w:rFonts w:ascii="Arial" w:hAnsi="Arial" w:cs="Arial"/>
          <w:b/>
          <w:sz w:val="22"/>
          <w:szCs w:val="22"/>
          <w:u w:val="single"/>
        </w:rPr>
        <w:t>Határozat</w:t>
      </w:r>
    </w:p>
    <w:p w:rsidR="00A55691" w:rsidRPr="00A55691" w:rsidRDefault="00A55691" w:rsidP="00A55691">
      <w:pPr>
        <w:jc w:val="both"/>
        <w:rPr>
          <w:rFonts w:ascii="Arial" w:hAnsi="Arial" w:cs="Arial"/>
          <w:sz w:val="22"/>
          <w:szCs w:val="22"/>
        </w:rPr>
      </w:pPr>
    </w:p>
    <w:p w:rsidR="00A55691" w:rsidRPr="00A55691" w:rsidRDefault="00A55691" w:rsidP="00A55691">
      <w:pPr>
        <w:ind w:left="1980" w:hanging="330"/>
        <w:jc w:val="both"/>
        <w:rPr>
          <w:rFonts w:ascii="Arial" w:hAnsi="Arial" w:cs="Arial"/>
          <w:sz w:val="22"/>
          <w:szCs w:val="22"/>
        </w:rPr>
      </w:pPr>
      <w:r w:rsidRPr="00A55691">
        <w:rPr>
          <w:rFonts w:ascii="Arial" w:hAnsi="Arial" w:cs="Arial"/>
          <w:sz w:val="22"/>
          <w:szCs w:val="22"/>
        </w:rPr>
        <w:t>I.</w:t>
      </w:r>
      <w:r w:rsidRPr="00A55691">
        <w:rPr>
          <w:rFonts w:ascii="Arial" w:hAnsi="Arial" w:cs="Arial"/>
          <w:sz w:val="22"/>
          <w:szCs w:val="22"/>
        </w:rPr>
        <w:tab/>
        <w:t>Bácsalmás Város Önkormányzatának Képviselő-testülete a 2019. július 26-i rendkívüli nyílt ülésén a következő napirendi pontokat tárgyalja meg:</w:t>
      </w:r>
    </w:p>
    <w:p w:rsidR="00A55691" w:rsidRPr="00A55691" w:rsidRDefault="00A55691" w:rsidP="00A55691">
      <w:pPr>
        <w:ind w:left="1980" w:hanging="330"/>
        <w:jc w:val="both"/>
        <w:rPr>
          <w:rFonts w:ascii="Arial" w:hAnsi="Arial" w:cs="Arial"/>
          <w:sz w:val="22"/>
          <w:szCs w:val="22"/>
        </w:rPr>
      </w:pP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bCs/>
          <w:sz w:val="22"/>
          <w:szCs w:val="22"/>
        </w:rPr>
        <w:t xml:space="preserve">Bácsalmás Város Képviselő-testülete és Szervei Szervezeti és Működési Szabályzatáról szóló 16/2014. (X.31.) rendelet módosítása </w:t>
      </w:r>
      <w:r w:rsidRPr="00A55691">
        <w:rPr>
          <w:rFonts w:ascii="Arial" w:hAnsi="Arial" w:cs="Arial"/>
          <w:i/>
          <w:sz w:val="22"/>
          <w:szCs w:val="22"/>
        </w:rPr>
        <w:t>(1.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TOP-1.2.1-16-BK1-2017-00018 kódszámú „Bácsalmás természeti és kulturális értékeinek komplex turisztikai attrakcióvá fejlesztése” elnevezésű támogatott projekt közbeszerzési feladatainak elvégzésére szolgáltató kiválasztása</w:t>
      </w:r>
      <w:r w:rsidRPr="00A55691">
        <w:rPr>
          <w:rFonts w:ascii="Arial" w:hAnsi="Arial" w:cs="Arial"/>
          <w:i/>
          <w:sz w:val="22"/>
          <w:szCs w:val="22"/>
        </w:rPr>
        <w:t xml:space="preserve"> (2.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TOP-1.4.1-19-BK1-2019-00018 kódszámú Bölcsőde kialakítása Bácsalmáson elnevezésű támogatott projekt közbeszerzésének elvégzésére megbízandó szolgáltató kiválasztása</w:t>
      </w:r>
      <w:r w:rsidRPr="00A55691">
        <w:rPr>
          <w:rFonts w:ascii="Arial" w:hAnsi="Arial" w:cs="Arial"/>
          <w:i/>
          <w:sz w:val="22"/>
          <w:szCs w:val="22"/>
        </w:rPr>
        <w:t xml:space="preserve"> (3.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EFOP-3.9.2-16-2017-00057 kódszámú, „Járásokat összekötő humán kapacitások fejlesztése térségi szemléletben” elnevezésű támogatott projekt szakmai tervében szereplő óvodai foglalkozásokhoz, fejlesztő programokhoz szükséges irodaszerek, irodatechnikai eszközök beszerzéséhez szállító kiválasztása, szállítói szerződés tervezet elfogadása</w:t>
      </w:r>
      <w:r w:rsidRPr="00A55691">
        <w:rPr>
          <w:rFonts w:ascii="Arial" w:hAnsi="Arial" w:cs="Arial"/>
          <w:i/>
          <w:sz w:val="22"/>
          <w:szCs w:val="22"/>
        </w:rPr>
        <w:t xml:space="preserve"> (4.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EFOP-3.9.2-16-2017-00057 kódszámú, „Járásokat összekötő humán kapacitások fejlesztése térségi szemléletben” elnevezésű támogatott projekt szakmai tervében szereplő előadássorozat megszervezéséhez és megvalósításához beszerzéséhez szolgáltató kiválasztása, vállalkozói szerződés tervezet elfogadása</w:t>
      </w:r>
      <w:r w:rsidRPr="00A55691">
        <w:rPr>
          <w:rFonts w:ascii="Arial" w:hAnsi="Arial" w:cs="Arial"/>
          <w:i/>
          <w:sz w:val="22"/>
          <w:szCs w:val="22"/>
        </w:rPr>
        <w:t xml:space="preserve"> (5.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EFOP-3.9.2-16-2017-00057 kódszámú, „Járásokat összekötő humán kapacitások fejlesztése térségi szemléletben” elnevezésű támogatott projekt szakmai tervében szereplő óvodai úszásoktatás feltételeinek megteremtéséhez szükséges szolgáltató kiválasztása, szolgáltatói szerződés tervezet elfogadása</w:t>
      </w:r>
      <w:r w:rsidRPr="00A55691">
        <w:rPr>
          <w:rFonts w:ascii="Arial" w:hAnsi="Arial" w:cs="Arial"/>
          <w:i/>
          <w:sz w:val="22"/>
          <w:szCs w:val="22"/>
        </w:rPr>
        <w:t xml:space="preserve"> (6.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EFOP-3.9.2-16-2017-00057 kódszámú, „Járásokat összekötő humán kapacitások fejlesztése térségi szemléletben” elnevezésű támogatott projekt keretében megvalósuló Fészek Ház bútorzat beszerzése vonatkozásában árajánlatot adó vállalkozások utólagos kijelölése, beszállító kiválasztása, szállítói szerződés tervezet elfogadása</w:t>
      </w:r>
      <w:r w:rsidRPr="00A55691">
        <w:rPr>
          <w:rFonts w:ascii="Arial" w:hAnsi="Arial" w:cs="Arial"/>
          <w:i/>
          <w:sz w:val="22"/>
          <w:szCs w:val="22"/>
        </w:rPr>
        <w:t xml:space="preserve"> (7.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 xml:space="preserve">TOP-1.1.1-16-BK1-2017-00005 kódszámú, „Üzleti infrastruktúra fejlesztése </w:t>
      </w:r>
      <w:r w:rsidRPr="00A55691">
        <w:rPr>
          <w:rFonts w:ascii="Arial" w:hAnsi="Arial" w:cs="Arial"/>
          <w:bCs/>
          <w:sz w:val="22"/>
          <w:szCs w:val="22"/>
        </w:rPr>
        <w:t>Bácsalmáson</w:t>
      </w:r>
      <w:r w:rsidRPr="00A55691">
        <w:rPr>
          <w:rFonts w:ascii="Arial" w:hAnsi="Arial" w:cs="Arial"/>
          <w:sz w:val="22"/>
          <w:szCs w:val="22"/>
        </w:rPr>
        <w:t>” elnevezésű projekt kerítés és térburkolat építése munkarész kivitelezőjének kiválasztására irányuló közbeszerzési eljárás eredményhirdetésének kihirdetése és elfogadása</w:t>
      </w:r>
      <w:r w:rsidRPr="00A55691">
        <w:rPr>
          <w:rFonts w:ascii="Arial" w:hAnsi="Arial" w:cs="Arial"/>
          <w:i/>
          <w:sz w:val="22"/>
          <w:szCs w:val="22"/>
        </w:rPr>
        <w:t xml:space="preserve"> (8.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 xml:space="preserve">TOP-1.1.1-16-BK1-2017-00005 kódszámú, „Üzleti infrastruktúra fejlesztése </w:t>
      </w:r>
      <w:r w:rsidRPr="00A55691">
        <w:rPr>
          <w:rFonts w:ascii="Arial" w:hAnsi="Arial" w:cs="Arial"/>
          <w:bCs/>
          <w:sz w:val="22"/>
          <w:szCs w:val="22"/>
        </w:rPr>
        <w:t>Bácsalmáson</w:t>
      </w:r>
      <w:r w:rsidRPr="00A55691">
        <w:rPr>
          <w:rFonts w:ascii="Arial" w:hAnsi="Arial" w:cs="Arial"/>
          <w:sz w:val="22"/>
          <w:szCs w:val="22"/>
        </w:rPr>
        <w:t>” elnevezésű projekt kerítés és térburkolat építése munkarész kivitelezőjének kiválasztására irányuló megismételt „Kerítésépítés2” megnevezésű közbeszerzési eljárás eljárási rendjének és közbeszerzési eljárás lefolytatásához szükséges dokumentációjának elfogadása</w:t>
      </w:r>
      <w:r w:rsidRPr="00A55691">
        <w:rPr>
          <w:rFonts w:ascii="Arial" w:hAnsi="Arial" w:cs="Arial"/>
          <w:i/>
          <w:sz w:val="22"/>
          <w:szCs w:val="22"/>
        </w:rPr>
        <w:t xml:space="preserve"> (9.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lastRenderedPageBreak/>
        <w:t>TOP-5.1.2-16-BK1-2017-00004 kódszámú, „Bácsalmási-Jánoshalmi-Kiskunhalasi járások foglalkoztatási együttműködése, partnersége” elnevezésű projekt konzorciumi tagság bővítése, támogatási előleg részleges visszafizetése</w:t>
      </w:r>
      <w:r w:rsidRPr="00A55691">
        <w:rPr>
          <w:rFonts w:ascii="Arial" w:hAnsi="Arial" w:cs="Arial"/>
          <w:i/>
          <w:sz w:val="22"/>
          <w:szCs w:val="22"/>
        </w:rPr>
        <w:t xml:space="preserve"> (10.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eastAsia="Lucida Sans Unicode" w:hAnsi="Arial" w:cs="Arial"/>
          <w:sz w:val="22"/>
          <w:szCs w:val="22"/>
        </w:rPr>
        <w:t>Szállító kiválasztása az EFOP 3.7.3-16-2017-00280 „Formális és informális alkalmak szervezése Bácsalmáson” c. projekt „Nemzetközi Művésztelep 2019” című rendezvényének kellékbeszerzésével kapcsolatban</w:t>
      </w:r>
      <w:r w:rsidRPr="00A55691">
        <w:rPr>
          <w:rFonts w:ascii="Arial" w:hAnsi="Arial" w:cs="Arial"/>
          <w:i/>
          <w:sz w:val="22"/>
          <w:szCs w:val="22"/>
        </w:rPr>
        <w:t xml:space="preserve"> (11.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eastAsia="Lucida Sans Unicode" w:hAnsi="Arial" w:cs="Arial"/>
          <w:sz w:val="22"/>
          <w:szCs w:val="22"/>
        </w:rPr>
        <w:t>Szállító kiválasztása a VP6-19.2.1.-32-2-17 „Kulturális értékmegőrző rendezvények lebonyolítása” nyertes LEADER pályázathoz kötődő IX. Népek Ízek Forgataga c. esemény rendezvényszervezési feladatainak ellátásához</w:t>
      </w:r>
      <w:r w:rsidRPr="00A55691">
        <w:rPr>
          <w:rFonts w:ascii="Arial" w:hAnsi="Arial" w:cs="Arial"/>
          <w:i/>
          <w:sz w:val="22"/>
          <w:szCs w:val="22"/>
        </w:rPr>
        <w:t xml:space="preserve"> (12. sz. előterjesztés)</w:t>
      </w:r>
    </w:p>
    <w:p w:rsidR="00A55691" w:rsidRPr="00A55691" w:rsidRDefault="00A55691" w:rsidP="00A55691">
      <w:pPr>
        <w:numPr>
          <w:ilvl w:val="0"/>
          <w:numId w:val="1"/>
        </w:numPr>
        <w:overflowPunct/>
        <w:autoSpaceDE/>
        <w:autoSpaceDN/>
        <w:adjustRightInd/>
        <w:jc w:val="both"/>
        <w:rPr>
          <w:rFonts w:ascii="Arial" w:hAnsi="Arial" w:cs="Arial"/>
          <w:sz w:val="22"/>
          <w:szCs w:val="22"/>
        </w:rPr>
      </w:pPr>
      <w:r w:rsidRPr="00A55691">
        <w:rPr>
          <w:rFonts w:ascii="Arial" w:hAnsi="Arial" w:cs="Arial"/>
          <w:sz w:val="22"/>
          <w:szCs w:val="22"/>
        </w:rPr>
        <w:t>Praxisjog átruházásának bejelentése, Feladat-ellátási szerződés tervezet</w:t>
      </w:r>
      <w:r w:rsidRPr="00A55691">
        <w:rPr>
          <w:rFonts w:ascii="Arial" w:hAnsi="Arial" w:cs="Arial"/>
          <w:i/>
          <w:sz w:val="22"/>
          <w:szCs w:val="22"/>
        </w:rPr>
        <w:t xml:space="preserve"> (13. sz. előterjesztés)</w:t>
      </w:r>
    </w:p>
    <w:p w:rsidR="00A55691" w:rsidRPr="00A55691" w:rsidRDefault="00A55691" w:rsidP="00A55691">
      <w:pPr>
        <w:ind w:left="1985"/>
        <w:jc w:val="both"/>
        <w:rPr>
          <w:rFonts w:ascii="Arial" w:hAnsi="Arial" w:cs="Arial"/>
          <w:i/>
          <w:sz w:val="22"/>
          <w:szCs w:val="22"/>
          <w:u w:val="single"/>
        </w:rPr>
      </w:pPr>
    </w:p>
    <w:p w:rsidR="00A55691" w:rsidRPr="00A55691" w:rsidRDefault="00A55691" w:rsidP="00A55691">
      <w:pPr>
        <w:ind w:left="1985"/>
        <w:jc w:val="both"/>
        <w:rPr>
          <w:rFonts w:ascii="Arial" w:hAnsi="Arial" w:cs="Arial"/>
          <w:i/>
          <w:sz w:val="22"/>
          <w:szCs w:val="22"/>
          <w:u w:val="single"/>
        </w:rPr>
      </w:pPr>
      <w:r w:rsidRPr="00A55691">
        <w:rPr>
          <w:rFonts w:ascii="Arial" w:hAnsi="Arial" w:cs="Arial"/>
          <w:i/>
          <w:sz w:val="22"/>
          <w:szCs w:val="22"/>
          <w:u w:val="single"/>
        </w:rPr>
        <w:t>Zárt ülésen:</w:t>
      </w:r>
    </w:p>
    <w:p w:rsidR="00A55691" w:rsidRPr="00A55691" w:rsidRDefault="00A55691" w:rsidP="00A55691">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A55691">
        <w:rPr>
          <w:rFonts w:ascii="Arial" w:hAnsi="Arial" w:cs="Arial"/>
          <w:sz w:val="22"/>
          <w:szCs w:val="22"/>
        </w:rPr>
        <w:t xml:space="preserve">Sz. Zoltán letelepedési támogatás iránti kérelmének elbírálása </w:t>
      </w:r>
      <w:r w:rsidRPr="00A55691">
        <w:rPr>
          <w:rFonts w:ascii="Arial" w:hAnsi="Arial" w:cs="Arial"/>
          <w:i/>
          <w:sz w:val="22"/>
          <w:szCs w:val="22"/>
        </w:rPr>
        <w:t>(Z/1. sz. előterjesztés)</w:t>
      </w:r>
    </w:p>
    <w:p w:rsidR="00A55691" w:rsidRPr="00A55691" w:rsidRDefault="00A55691" w:rsidP="00A55691">
      <w:pPr>
        <w:ind w:left="1980" w:hanging="330"/>
        <w:jc w:val="both"/>
        <w:rPr>
          <w:rFonts w:ascii="Arial" w:hAnsi="Arial" w:cs="Arial"/>
          <w:sz w:val="22"/>
          <w:szCs w:val="22"/>
        </w:rPr>
      </w:pPr>
    </w:p>
    <w:p w:rsidR="00A55691" w:rsidRPr="00A55691" w:rsidRDefault="00A55691" w:rsidP="00A55691">
      <w:pPr>
        <w:ind w:left="1980" w:hanging="330"/>
        <w:jc w:val="both"/>
        <w:rPr>
          <w:rFonts w:ascii="Arial" w:hAnsi="Arial" w:cs="Arial"/>
          <w:sz w:val="22"/>
          <w:szCs w:val="22"/>
        </w:rPr>
      </w:pPr>
      <w:r w:rsidRPr="00A55691">
        <w:rPr>
          <w:rFonts w:ascii="Arial" w:hAnsi="Arial" w:cs="Arial"/>
          <w:sz w:val="22"/>
          <w:szCs w:val="22"/>
        </w:rPr>
        <w:t>II.</w:t>
      </w:r>
      <w:r w:rsidRPr="00A55691">
        <w:rPr>
          <w:rFonts w:ascii="Arial" w:hAnsi="Arial" w:cs="Arial"/>
          <w:sz w:val="22"/>
          <w:szCs w:val="22"/>
        </w:rPr>
        <w:tab/>
        <w:t>Jelen határozat normatív határozat.</w:t>
      </w:r>
    </w:p>
    <w:p w:rsidR="00A55691" w:rsidRPr="00A55691" w:rsidRDefault="00A55691" w:rsidP="00A55691">
      <w:pPr>
        <w:ind w:left="1980" w:hanging="330"/>
        <w:jc w:val="both"/>
        <w:rPr>
          <w:rFonts w:ascii="Arial" w:hAnsi="Arial" w:cs="Arial"/>
          <w:sz w:val="22"/>
          <w:szCs w:val="22"/>
        </w:rPr>
      </w:pPr>
    </w:p>
    <w:p w:rsidR="00A55691" w:rsidRPr="00A55691" w:rsidRDefault="00A55691" w:rsidP="00A55691">
      <w:pPr>
        <w:ind w:left="1980" w:hanging="330"/>
        <w:jc w:val="both"/>
        <w:rPr>
          <w:rFonts w:ascii="Arial" w:hAnsi="Arial" w:cs="Arial"/>
          <w:sz w:val="22"/>
          <w:szCs w:val="22"/>
        </w:rPr>
      </w:pPr>
      <w:r w:rsidRPr="00A55691">
        <w:rPr>
          <w:rFonts w:ascii="Arial" w:hAnsi="Arial" w:cs="Arial"/>
          <w:sz w:val="22"/>
          <w:szCs w:val="22"/>
        </w:rPr>
        <w:t>A határozatról értesül:</w:t>
      </w:r>
    </w:p>
    <w:p w:rsidR="00A55691" w:rsidRPr="00A55691" w:rsidRDefault="00A55691" w:rsidP="00A55691">
      <w:pPr>
        <w:ind w:left="1980" w:hanging="330"/>
        <w:jc w:val="both"/>
        <w:rPr>
          <w:rFonts w:ascii="Arial" w:hAnsi="Arial" w:cs="Arial"/>
          <w:sz w:val="22"/>
          <w:szCs w:val="22"/>
        </w:rPr>
      </w:pPr>
      <w:r w:rsidRPr="00A55691">
        <w:rPr>
          <w:rFonts w:ascii="Arial" w:hAnsi="Arial" w:cs="Arial"/>
          <w:sz w:val="22"/>
          <w:szCs w:val="22"/>
        </w:rPr>
        <w:t>- kivonattal:</w:t>
      </w:r>
      <w:r w:rsidRPr="00A55691">
        <w:rPr>
          <w:rFonts w:ascii="Arial" w:hAnsi="Arial" w:cs="Arial"/>
          <w:sz w:val="22"/>
          <w:szCs w:val="22"/>
        </w:rPr>
        <w:tab/>
        <w:t>1. Németh Balázs polgármester</w:t>
      </w:r>
    </w:p>
    <w:p w:rsidR="00A55691" w:rsidRPr="00A55691" w:rsidRDefault="00A55691" w:rsidP="00A55691">
      <w:pPr>
        <w:ind w:left="1650"/>
        <w:jc w:val="both"/>
        <w:rPr>
          <w:rFonts w:ascii="Arial" w:hAnsi="Arial" w:cs="Arial"/>
          <w:sz w:val="22"/>
          <w:szCs w:val="22"/>
        </w:rPr>
      </w:pPr>
      <w:r w:rsidRPr="00A55691">
        <w:rPr>
          <w:rFonts w:ascii="Arial" w:hAnsi="Arial" w:cs="Arial"/>
          <w:sz w:val="22"/>
          <w:szCs w:val="22"/>
        </w:rPr>
        <w:tab/>
      </w:r>
      <w:r w:rsidRPr="00A55691">
        <w:rPr>
          <w:rFonts w:ascii="Arial" w:hAnsi="Arial" w:cs="Arial"/>
          <w:sz w:val="22"/>
          <w:szCs w:val="22"/>
        </w:rPr>
        <w:tab/>
        <w:t>2. Patocskai Ibolya jegyző, általa az osztályvezetők</w:t>
      </w:r>
    </w:p>
    <w:p w:rsidR="00A55691" w:rsidRPr="00A55691" w:rsidRDefault="00A55691" w:rsidP="00A55691">
      <w:pPr>
        <w:jc w:val="both"/>
        <w:rPr>
          <w:rFonts w:ascii="Arial" w:hAnsi="Arial" w:cs="Arial"/>
          <w:sz w:val="22"/>
          <w:szCs w:val="22"/>
        </w:rPr>
      </w:pPr>
    </w:p>
    <w:p w:rsidR="00A55691" w:rsidRPr="00A55691" w:rsidRDefault="00A55691" w:rsidP="00A55691">
      <w:pPr>
        <w:jc w:val="center"/>
        <w:rPr>
          <w:rFonts w:ascii="Arial" w:hAnsi="Arial" w:cs="Arial"/>
          <w:sz w:val="22"/>
          <w:szCs w:val="22"/>
        </w:rPr>
      </w:pPr>
      <w:r w:rsidRPr="00A55691">
        <w:rPr>
          <w:rFonts w:ascii="Arial" w:hAnsi="Arial" w:cs="Arial"/>
          <w:sz w:val="22"/>
          <w:szCs w:val="22"/>
        </w:rPr>
        <w:t xml:space="preserve">K. </w:t>
      </w:r>
      <w:proofErr w:type="gramStart"/>
      <w:r w:rsidRPr="00A55691">
        <w:rPr>
          <w:rFonts w:ascii="Arial" w:hAnsi="Arial" w:cs="Arial"/>
          <w:sz w:val="22"/>
          <w:szCs w:val="22"/>
        </w:rPr>
        <w:t>m</w:t>
      </w:r>
      <w:proofErr w:type="gramEnd"/>
      <w:r w:rsidRPr="00A55691">
        <w:rPr>
          <w:rFonts w:ascii="Arial" w:hAnsi="Arial" w:cs="Arial"/>
          <w:sz w:val="22"/>
          <w:szCs w:val="22"/>
        </w:rPr>
        <w:t xml:space="preserve">. </w:t>
      </w:r>
      <w:proofErr w:type="gramStart"/>
      <w:r w:rsidRPr="00A55691">
        <w:rPr>
          <w:rFonts w:ascii="Arial" w:hAnsi="Arial" w:cs="Arial"/>
          <w:sz w:val="22"/>
          <w:szCs w:val="22"/>
        </w:rPr>
        <w:t>f</w:t>
      </w:r>
      <w:proofErr w:type="gramEnd"/>
      <w:r w:rsidRPr="00A55691">
        <w:rPr>
          <w:rFonts w:ascii="Arial" w:hAnsi="Arial" w:cs="Arial"/>
          <w:sz w:val="22"/>
          <w:szCs w:val="22"/>
        </w:rPr>
        <w:t>.</w:t>
      </w:r>
    </w:p>
    <w:p w:rsidR="00A55691" w:rsidRPr="00A55691" w:rsidRDefault="00A55691" w:rsidP="00A55691">
      <w:pPr>
        <w:tabs>
          <w:tab w:val="center" w:pos="2268"/>
          <w:tab w:val="center" w:pos="7088"/>
        </w:tabs>
        <w:jc w:val="both"/>
        <w:rPr>
          <w:rFonts w:ascii="Arial" w:hAnsi="Arial" w:cs="Arial"/>
          <w:sz w:val="22"/>
          <w:szCs w:val="22"/>
        </w:rPr>
      </w:pPr>
    </w:p>
    <w:p w:rsidR="00A55691" w:rsidRPr="00A55691" w:rsidRDefault="00A55691" w:rsidP="00A55691">
      <w:pPr>
        <w:tabs>
          <w:tab w:val="center" w:pos="2750"/>
        </w:tabs>
        <w:jc w:val="both"/>
        <w:rPr>
          <w:rFonts w:ascii="Arial" w:hAnsi="Arial" w:cs="Arial"/>
          <w:sz w:val="22"/>
          <w:szCs w:val="22"/>
        </w:rPr>
      </w:pPr>
    </w:p>
    <w:p w:rsidR="00A55691" w:rsidRPr="00A55691" w:rsidRDefault="00A55691" w:rsidP="00A55691">
      <w:pPr>
        <w:tabs>
          <w:tab w:val="center" w:pos="2750"/>
          <w:tab w:val="center" w:pos="7590"/>
        </w:tabs>
        <w:jc w:val="both"/>
        <w:rPr>
          <w:rFonts w:ascii="Arial" w:hAnsi="Arial" w:cs="Arial"/>
          <w:sz w:val="22"/>
          <w:szCs w:val="22"/>
        </w:rPr>
      </w:pPr>
      <w:r w:rsidRPr="00A55691">
        <w:rPr>
          <w:rFonts w:ascii="Arial" w:hAnsi="Arial" w:cs="Arial"/>
          <w:sz w:val="22"/>
          <w:szCs w:val="22"/>
        </w:rPr>
        <w:tab/>
        <w:t xml:space="preserve">Németh Balázs s.k. </w:t>
      </w:r>
      <w:r w:rsidRPr="00A55691">
        <w:rPr>
          <w:rFonts w:ascii="Arial" w:hAnsi="Arial" w:cs="Arial"/>
          <w:sz w:val="22"/>
          <w:szCs w:val="22"/>
        </w:rPr>
        <w:tab/>
        <w:t>Patocskai Ibolya s.k.</w:t>
      </w:r>
    </w:p>
    <w:p w:rsidR="00A55691" w:rsidRPr="00A55691" w:rsidRDefault="00A55691" w:rsidP="00A55691">
      <w:pPr>
        <w:tabs>
          <w:tab w:val="center" w:pos="2750"/>
          <w:tab w:val="center" w:pos="7590"/>
        </w:tabs>
        <w:jc w:val="both"/>
        <w:rPr>
          <w:rFonts w:ascii="Arial" w:hAnsi="Arial" w:cs="Arial"/>
          <w:sz w:val="22"/>
          <w:szCs w:val="22"/>
        </w:rPr>
      </w:pPr>
      <w:r w:rsidRPr="00A55691">
        <w:rPr>
          <w:rFonts w:ascii="Arial" w:hAnsi="Arial" w:cs="Arial"/>
          <w:sz w:val="22"/>
          <w:szCs w:val="22"/>
        </w:rPr>
        <w:tab/>
      </w:r>
      <w:proofErr w:type="gramStart"/>
      <w:r w:rsidRPr="00A55691">
        <w:rPr>
          <w:rFonts w:ascii="Arial" w:hAnsi="Arial" w:cs="Arial"/>
          <w:sz w:val="22"/>
          <w:szCs w:val="22"/>
        </w:rPr>
        <w:t>polgármester</w:t>
      </w:r>
      <w:proofErr w:type="gramEnd"/>
      <w:r w:rsidRPr="00A55691">
        <w:rPr>
          <w:rFonts w:ascii="Arial" w:hAnsi="Arial" w:cs="Arial"/>
          <w:sz w:val="22"/>
          <w:szCs w:val="22"/>
        </w:rPr>
        <w:tab/>
        <w:t>jegyző</w:t>
      </w:r>
    </w:p>
    <w:p w:rsidR="00A55691" w:rsidRPr="00A55691" w:rsidRDefault="00A55691" w:rsidP="00A55691">
      <w:pPr>
        <w:jc w:val="both"/>
        <w:rPr>
          <w:rFonts w:ascii="Arial" w:hAnsi="Arial" w:cs="Arial"/>
          <w:sz w:val="22"/>
          <w:szCs w:val="22"/>
        </w:rPr>
      </w:pPr>
    </w:p>
    <w:p w:rsidR="00A55691" w:rsidRPr="00A55691" w:rsidRDefault="00A55691" w:rsidP="00A55691">
      <w:pPr>
        <w:jc w:val="both"/>
        <w:rPr>
          <w:rFonts w:ascii="Arial" w:hAnsi="Arial" w:cs="Arial"/>
          <w:sz w:val="22"/>
          <w:szCs w:val="22"/>
        </w:rPr>
      </w:pPr>
    </w:p>
    <w:p w:rsidR="00A55691" w:rsidRPr="00A55691" w:rsidRDefault="00A55691" w:rsidP="00A55691">
      <w:pPr>
        <w:tabs>
          <w:tab w:val="center" w:pos="2268"/>
          <w:tab w:val="center" w:pos="7088"/>
        </w:tabs>
        <w:rPr>
          <w:rFonts w:ascii="Arial" w:hAnsi="Arial" w:cs="Arial"/>
          <w:sz w:val="22"/>
          <w:szCs w:val="22"/>
        </w:rPr>
      </w:pPr>
      <w:r w:rsidRPr="00A55691">
        <w:rPr>
          <w:rFonts w:ascii="Arial" w:hAnsi="Arial" w:cs="Arial"/>
          <w:sz w:val="22"/>
          <w:szCs w:val="22"/>
        </w:rPr>
        <w:tab/>
        <w:t>Légrádi Mária s.k.</w:t>
      </w:r>
      <w:r w:rsidRPr="00A55691">
        <w:rPr>
          <w:rFonts w:ascii="Arial" w:hAnsi="Arial" w:cs="Arial"/>
          <w:sz w:val="22"/>
          <w:szCs w:val="22"/>
        </w:rPr>
        <w:tab/>
        <w:t>Márai András s.k.</w:t>
      </w:r>
    </w:p>
    <w:p w:rsidR="00A55691" w:rsidRPr="00A55691" w:rsidRDefault="00A55691" w:rsidP="00A55691">
      <w:pPr>
        <w:jc w:val="center"/>
        <w:rPr>
          <w:rFonts w:ascii="Arial" w:hAnsi="Arial" w:cs="Arial"/>
          <w:sz w:val="22"/>
          <w:szCs w:val="22"/>
        </w:rPr>
      </w:pPr>
      <w:proofErr w:type="gramStart"/>
      <w:r w:rsidRPr="00A55691">
        <w:rPr>
          <w:rFonts w:ascii="Arial" w:hAnsi="Arial" w:cs="Arial"/>
          <w:sz w:val="22"/>
          <w:szCs w:val="22"/>
        </w:rPr>
        <w:t>képviselők</w:t>
      </w:r>
      <w:proofErr w:type="gramEnd"/>
      <w:r w:rsidRPr="00A55691">
        <w:rPr>
          <w:rFonts w:ascii="Arial" w:hAnsi="Arial" w:cs="Arial"/>
          <w:sz w:val="22"/>
          <w:szCs w:val="22"/>
        </w:rPr>
        <w:t>, jegyzőkönyv-hitelesítők</w:t>
      </w:r>
    </w:p>
    <w:p w:rsidR="00A55691" w:rsidRPr="00A55691" w:rsidRDefault="00A55691" w:rsidP="00A55691">
      <w:pPr>
        <w:jc w:val="both"/>
        <w:rPr>
          <w:rFonts w:ascii="Arial" w:hAnsi="Arial" w:cs="Arial"/>
          <w:sz w:val="22"/>
          <w:szCs w:val="22"/>
        </w:rPr>
      </w:pPr>
    </w:p>
    <w:p w:rsidR="00A55691" w:rsidRPr="00A55691" w:rsidRDefault="00A55691" w:rsidP="00A55691">
      <w:pPr>
        <w:jc w:val="both"/>
        <w:rPr>
          <w:rFonts w:ascii="Arial" w:hAnsi="Arial" w:cs="Arial"/>
          <w:sz w:val="22"/>
          <w:szCs w:val="22"/>
        </w:rPr>
      </w:pPr>
    </w:p>
    <w:p w:rsidR="00A55691" w:rsidRPr="00A55691" w:rsidRDefault="00A55691" w:rsidP="00A55691">
      <w:pPr>
        <w:tabs>
          <w:tab w:val="center" w:pos="4677"/>
        </w:tabs>
        <w:jc w:val="both"/>
        <w:rPr>
          <w:rFonts w:ascii="Arial" w:hAnsi="Arial" w:cs="Arial"/>
          <w:sz w:val="22"/>
          <w:szCs w:val="22"/>
        </w:rPr>
      </w:pPr>
      <w:r w:rsidRPr="00A55691">
        <w:rPr>
          <w:rFonts w:ascii="Arial" w:hAnsi="Arial" w:cs="Arial"/>
          <w:sz w:val="22"/>
          <w:szCs w:val="22"/>
        </w:rPr>
        <w:t>A kivonat hiteles.</w:t>
      </w:r>
    </w:p>
    <w:p w:rsidR="00A55691" w:rsidRPr="00A55691" w:rsidRDefault="00A55691" w:rsidP="00A55691">
      <w:pPr>
        <w:jc w:val="both"/>
        <w:rPr>
          <w:rFonts w:ascii="Arial" w:hAnsi="Arial" w:cs="Arial"/>
          <w:sz w:val="22"/>
          <w:szCs w:val="22"/>
        </w:rPr>
      </w:pPr>
      <w:r w:rsidRPr="00A55691">
        <w:rPr>
          <w:rFonts w:ascii="Arial" w:hAnsi="Arial" w:cs="Arial"/>
          <w:sz w:val="22"/>
          <w:szCs w:val="22"/>
        </w:rPr>
        <w:t>Bácsalmás, 2019. július 26.</w:t>
      </w:r>
    </w:p>
    <w:p w:rsidR="00A55691" w:rsidRPr="00A55691" w:rsidRDefault="00A55691" w:rsidP="00A55691">
      <w:pPr>
        <w:jc w:val="both"/>
        <w:rPr>
          <w:rFonts w:ascii="Arial" w:hAnsi="Arial" w:cs="Arial"/>
          <w:sz w:val="22"/>
          <w:szCs w:val="22"/>
        </w:rPr>
      </w:pPr>
    </w:p>
    <w:p w:rsidR="00A55691" w:rsidRPr="00A55691" w:rsidRDefault="00A55691" w:rsidP="00A55691">
      <w:pPr>
        <w:jc w:val="both"/>
        <w:rPr>
          <w:rFonts w:ascii="Arial" w:hAnsi="Arial" w:cs="Arial"/>
          <w:sz w:val="22"/>
          <w:szCs w:val="22"/>
        </w:rPr>
      </w:pPr>
    </w:p>
    <w:p w:rsidR="00A55691" w:rsidRPr="00A55691" w:rsidRDefault="00A55691" w:rsidP="00A55691">
      <w:pPr>
        <w:jc w:val="both"/>
        <w:rPr>
          <w:rFonts w:ascii="Arial" w:hAnsi="Arial" w:cs="Arial"/>
          <w:sz w:val="22"/>
          <w:szCs w:val="22"/>
        </w:rPr>
      </w:pPr>
    </w:p>
    <w:p w:rsidR="00A55691" w:rsidRPr="00A55691" w:rsidRDefault="00A55691" w:rsidP="00A55691">
      <w:pPr>
        <w:jc w:val="both"/>
        <w:rPr>
          <w:rFonts w:ascii="Arial" w:hAnsi="Arial" w:cs="Arial"/>
          <w:sz w:val="22"/>
          <w:szCs w:val="22"/>
        </w:rPr>
      </w:pPr>
      <w:r w:rsidRPr="00A55691">
        <w:rPr>
          <w:rFonts w:ascii="Arial" w:hAnsi="Arial" w:cs="Arial"/>
          <w:sz w:val="22"/>
          <w:szCs w:val="22"/>
        </w:rPr>
        <w:t>Deák Szabina</w:t>
      </w:r>
    </w:p>
    <w:p w:rsidR="00A55691" w:rsidRPr="00A55691" w:rsidRDefault="00A55691" w:rsidP="00A55691">
      <w:pPr>
        <w:jc w:val="both"/>
        <w:rPr>
          <w:rFonts w:ascii="Arial" w:hAnsi="Arial" w:cs="Arial"/>
          <w:sz w:val="22"/>
          <w:szCs w:val="22"/>
        </w:rPr>
      </w:pPr>
      <w:proofErr w:type="gramStart"/>
      <w:r w:rsidRPr="00A55691">
        <w:rPr>
          <w:rFonts w:ascii="Arial" w:hAnsi="Arial" w:cs="Arial"/>
          <w:sz w:val="22"/>
          <w:szCs w:val="22"/>
        </w:rPr>
        <w:t>testületi</w:t>
      </w:r>
      <w:proofErr w:type="gramEnd"/>
      <w:r w:rsidRPr="00A55691">
        <w:rPr>
          <w:rFonts w:ascii="Arial" w:hAnsi="Arial" w:cs="Arial"/>
          <w:sz w:val="22"/>
          <w:szCs w:val="22"/>
        </w:rPr>
        <w:t xml:space="preserve"> ügyintéző</w:t>
      </w:r>
    </w:p>
    <w:p w:rsidR="00E413C3" w:rsidRPr="00A55691" w:rsidRDefault="00E413C3" w:rsidP="00E413C3">
      <w:pPr>
        <w:jc w:val="both"/>
        <w:rPr>
          <w:rFonts w:ascii="Arial" w:hAnsi="Arial" w:cs="Arial"/>
          <w:sz w:val="22"/>
          <w:szCs w:val="22"/>
        </w:rPr>
      </w:pPr>
    </w:p>
    <w:p w:rsidR="00E413C3" w:rsidRPr="00A55691" w:rsidRDefault="00E413C3" w:rsidP="00E413C3">
      <w:pPr>
        <w:jc w:val="both"/>
        <w:rPr>
          <w:rFonts w:ascii="Arial" w:hAnsi="Arial" w:cs="Arial"/>
          <w:sz w:val="22"/>
          <w:szCs w:val="22"/>
        </w:rPr>
      </w:pPr>
    </w:p>
    <w:p w:rsidR="001A3CA7" w:rsidRPr="00A55691" w:rsidRDefault="001A3CA7" w:rsidP="001A3CA7">
      <w:pPr>
        <w:jc w:val="both"/>
        <w:rPr>
          <w:rFonts w:ascii="Arial" w:hAnsi="Arial" w:cs="Arial"/>
          <w:sz w:val="22"/>
          <w:szCs w:val="22"/>
        </w:rPr>
      </w:pPr>
      <w:r w:rsidRPr="00A55691">
        <w:rPr>
          <w:rFonts w:ascii="Arial" w:hAnsi="Arial" w:cs="Arial"/>
          <w:sz w:val="22"/>
          <w:szCs w:val="22"/>
        </w:rPr>
        <w:t xml:space="preserve">Záradék: </w:t>
      </w:r>
    </w:p>
    <w:p w:rsidR="00E413C3" w:rsidRPr="00A55691" w:rsidRDefault="00E413C3" w:rsidP="001A3CA7">
      <w:pPr>
        <w:jc w:val="both"/>
        <w:rPr>
          <w:rFonts w:ascii="Arial" w:hAnsi="Arial" w:cs="Arial"/>
          <w:sz w:val="22"/>
          <w:szCs w:val="22"/>
        </w:rPr>
      </w:pPr>
    </w:p>
    <w:p w:rsidR="001A3CA7" w:rsidRPr="00A55691" w:rsidRDefault="001A3CA7" w:rsidP="001A3CA7">
      <w:pPr>
        <w:jc w:val="both"/>
        <w:rPr>
          <w:rFonts w:ascii="Arial" w:hAnsi="Arial" w:cs="Arial"/>
          <w:sz w:val="22"/>
          <w:szCs w:val="22"/>
        </w:rPr>
      </w:pPr>
      <w:r w:rsidRPr="00A55691">
        <w:rPr>
          <w:rFonts w:ascii="Arial" w:hAnsi="Arial" w:cs="Arial"/>
          <w:sz w:val="22"/>
          <w:szCs w:val="22"/>
        </w:rPr>
        <w:t>A határozat kihirdetése megtörtént.</w:t>
      </w:r>
    </w:p>
    <w:p w:rsidR="00E413C3" w:rsidRPr="00A55691" w:rsidRDefault="00E413C3" w:rsidP="001A3CA7">
      <w:pPr>
        <w:jc w:val="both"/>
        <w:rPr>
          <w:rFonts w:ascii="Arial" w:hAnsi="Arial" w:cs="Arial"/>
          <w:sz w:val="22"/>
          <w:szCs w:val="22"/>
        </w:rPr>
      </w:pPr>
    </w:p>
    <w:p w:rsidR="001A3CA7" w:rsidRPr="00A55691" w:rsidRDefault="00831C22" w:rsidP="001A3CA7">
      <w:pPr>
        <w:jc w:val="both"/>
        <w:rPr>
          <w:rFonts w:ascii="Arial" w:hAnsi="Arial" w:cs="Arial"/>
          <w:sz w:val="22"/>
          <w:szCs w:val="22"/>
        </w:rPr>
      </w:pPr>
      <w:r w:rsidRPr="00A55691">
        <w:rPr>
          <w:rFonts w:ascii="Arial" w:hAnsi="Arial" w:cs="Arial"/>
          <w:sz w:val="22"/>
          <w:szCs w:val="22"/>
        </w:rPr>
        <w:t xml:space="preserve">Bácsalmás, </w:t>
      </w:r>
      <w:r w:rsidR="004701CF" w:rsidRPr="00A55691">
        <w:rPr>
          <w:rFonts w:ascii="Arial" w:hAnsi="Arial" w:cs="Arial"/>
          <w:sz w:val="22"/>
          <w:szCs w:val="22"/>
        </w:rPr>
        <w:t>2019</w:t>
      </w:r>
      <w:r w:rsidR="001A3CA7" w:rsidRPr="00A55691">
        <w:rPr>
          <w:rFonts w:ascii="Arial" w:hAnsi="Arial" w:cs="Arial"/>
          <w:sz w:val="22"/>
          <w:szCs w:val="22"/>
        </w:rPr>
        <w:t xml:space="preserve">. </w:t>
      </w:r>
      <w:r w:rsidR="008011EA" w:rsidRPr="00A55691">
        <w:rPr>
          <w:rFonts w:ascii="Arial" w:hAnsi="Arial" w:cs="Arial"/>
          <w:sz w:val="22"/>
          <w:szCs w:val="22"/>
        </w:rPr>
        <w:t>július</w:t>
      </w:r>
      <w:r w:rsidR="004701CF" w:rsidRPr="00A55691">
        <w:rPr>
          <w:rFonts w:ascii="Arial" w:hAnsi="Arial" w:cs="Arial"/>
          <w:sz w:val="22"/>
          <w:szCs w:val="22"/>
        </w:rPr>
        <w:t xml:space="preserve"> </w:t>
      </w:r>
      <w:r w:rsidR="009F7202" w:rsidRPr="00A55691">
        <w:rPr>
          <w:rFonts w:ascii="Arial" w:hAnsi="Arial" w:cs="Arial"/>
          <w:sz w:val="22"/>
          <w:szCs w:val="22"/>
        </w:rPr>
        <w:t>26</w:t>
      </w:r>
      <w:r w:rsidR="00C37047" w:rsidRPr="00A55691">
        <w:rPr>
          <w:rFonts w:ascii="Arial" w:hAnsi="Arial" w:cs="Arial"/>
          <w:sz w:val="22"/>
          <w:szCs w:val="22"/>
        </w:rPr>
        <w:t>.</w:t>
      </w:r>
    </w:p>
    <w:p w:rsidR="00E413C3" w:rsidRPr="00A55691" w:rsidRDefault="00E413C3" w:rsidP="001A3CA7">
      <w:pPr>
        <w:jc w:val="both"/>
        <w:rPr>
          <w:rFonts w:ascii="Arial" w:hAnsi="Arial" w:cs="Arial"/>
          <w:sz w:val="22"/>
          <w:szCs w:val="22"/>
        </w:rPr>
      </w:pPr>
    </w:p>
    <w:p w:rsidR="00E413C3" w:rsidRPr="00A55691" w:rsidRDefault="00E413C3" w:rsidP="001A3CA7">
      <w:pPr>
        <w:jc w:val="both"/>
        <w:rPr>
          <w:rFonts w:ascii="Arial" w:hAnsi="Arial" w:cs="Arial"/>
          <w:sz w:val="22"/>
          <w:szCs w:val="22"/>
        </w:rPr>
      </w:pPr>
    </w:p>
    <w:p w:rsidR="00E413C3" w:rsidRPr="00A55691" w:rsidRDefault="00E413C3" w:rsidP="001A3CA7">
      <w:pPr>
        <w:jc w:val="both"/>
        <w:rPr>
          <w:rFonts w:ascii="Arial" w:hAnsi="Arial" w:cs="Arial"/>
          <w:sz w:val="22"/>
          <w:szCs w:val="22"/>
        </w:rPr>
      </w:pPr>
    </w:p>
    <w:p w:rsidR="0090178B" w:rsidRPr="00A55691" w:rsidRDefault="00445C94" w:rsidP="00A7530A">
      <w:pPr>
        <w:tabs>
          <w:tab w:val="center" w:pos="2750"/>
          <w:tab w:val="center" w:pos="7590"/>
        </w:tabs>
        <w:jc w:val="both"/>
        <w:rPr>
          <w:rFonts w:ascii="Arial" w:hAnsi="Arial" w:cs="Arial"/>
          <w:sz w:val="22"/>
          <w:szCs w:val="22"/>
        </w:rPr>
      </w:pPr>
      <w:r w:rsidRPr="00A55691">
        <w:rPr>
          <w:rFonts w:ascii="Arial" w:hAnsi="Arial" w:cs="Arial"/>
          <w:sz w:val="22"/>
          <w:szCs w:val="22"/>
        </w:rPr>
        <w:tab/>
      </w:r>
      <w:r w:rsidRPr="00A55691">
        <w:rPr>
          <w:rFonts w:ascii="Arial" w:hAnsi="Arial" w:cs="Arial"/>
          <w:sz w:val="22"/>
          <w:szCs w:val="22"/>
        </w:rPr>
        <w:tab/>
        <w:t>Patocskai Ibolya</w:t>
      </w:r>
    </w:p>
    <w:p w:rsidR="001C6793" w:rsidRPr="00A55691" w:rsidRDefault="0090178B">
      <w:pPr>
        <w:tabs>
          <w:tab w:val="center" w:pos="2750"/>
          <w:tab w:val="center" w:pos="7590"/>
        </w:tabs>
        <w:jc w:val="both"/>
        <w:rPr>
          <w:rFonts w:ascii="Arial" w:hAnsi="Arial" w:cs="Arial"/>
          <w:sz w:val="22"/>
          <w:szCs w:val="22"/>
        </w:rPr>
      </w:pPr>
      <w:r w:rsidRPr="00A55691">
        <w:rPr>
          <w:rFonts w:ascii="Arial" w:hAnsi="Arial" w:cs="Arial"/>
          <w:sz w:val="22"/>
          <w:szCs w:val="22"/>
        </w:rPr>
        <w:tab/>
      </w:r>
      <w:r w:rsidRPr="00A55691">
        <w:rPr>
          <w:rFonts w:ascii="Arial" w:hAnsi="Arial" w:cs="Arial"/>
          <w:sz w:val="22"/>
          <w:szCs w:val="22"/>
        </w:rPr>
        <w:tab/>
      </w:r>
      <w:proofErr w:type="gramStart"/>
      <w:r w:rsidRPr="00A55691">
        <w:rPr>
          <w:rFonts w:ascii="Arial" w:hAnsi="Arial" w:cs="Arial"/>
          <w:sz w:val="22"/>
          <w:szCs w:val="22"/>
        </w:rPr>
        <w:t>j</w:t>
      </w:r>
      <w:r w:rsidR="00A7530A" w:rsidRPr="00A55691">
        <w:rPr>
          <w:rFonts w:ascii="Arial" w:hAnsi="Arial" w:cs="Arial"/>
          <w:sz w:val="22"/>
          <w:szCs w:val="22"/>
        </w:rPr>
        <w:t>egyző</w:t>
      </w:r>
      <w:proofErr w:type="gramEnd"/>
    </w:p>
    <w:p w:rsidR="001C6793" w:rsidRPr="00A55691" w:rsidRDefault="001C6793">
      <w:pPr>
        <w:widowControl/>
        <w:overflowPunct/>
        <w:autoSpaceDE/>
        <w:autoSpaceDN/>
        <w:adjustRightInd/>
        <w:rPr>
          <w:rFonts w:ascii="Arial" w:hAnsi="Arial" w:cs="Arial"/>
          <w:sz w:val="22"/>
          <w:szCs w:val="22"/>
        </w:rPr>
      </w:pPr>
    </w:p>
    <w:sectPr w:rsidR="001C6793" w:rsidRPr="00A55691"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0BB" w:rsidRDefault="00E710BB">
      <w:r>
        <w:separator/>
      </w:r>
    </w:p>
  </w:endnote>
  <w:endnote w:type="continuationSeparator" w:id="0">
    <w:p w:rsidR="00E710BB" w:rsidRDefault="00E7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0BB" w:rsidRDefault="00E710BB">
      <w:r>
        <w:separator/>
      </w:r>
    </w:p>
  </w:footnote>
  <w:footnote w:type="continuationSeparator" w:id="0">
    <w:p w:rsidR="00E710BB" w:rsidRDefault="00E710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B5131"/>
    <w:rsid w:val="004E597A"/>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011EA"/>
    <w:rsid w:val="00831C22"/>
    <w:rsid w:val="0089487A"/>
    <w:rsid w:val="008A499B"/>
    <w:rsid w:val="008B4F66"/>
    <w:rsid w:val="008D6DE3"/>
    <w:rsid w:val="008E57BC"/>
    <w:rsid w:val="008F6317"/>
    <w:rsid w:val="0090178B"/>
    <w:rsid w:val="0090796A"/>
    <w:rsid w:val="009229DD"/>
    <w:rsid w:val="00946BB1"/>
    <w:rsid w:val="009B4C41"/>
    <w:rsid w:val="009F7202"/>
    <w:rsid w:val="00A00D15"/>
    <w:rsid w:val="00A36FD5"/>
    <w:rsid w:val="00A55691"/>
    <w:rsid w:val="00A65A88"/>
    <w:rsid w:val="00A7530A"/>
    <w:rsid w:val="00A81E53"/>
    <w:rsid w:val="00AA4FAB"/>
    <w:rsid w:val="00AA7A03"/>
    <w:rsid w:val="00AD728B"/>
    <w:rsid w:val="00AF335D"/>
    <w:rsid w:val="00B25FE1"/>
    <w:rsid w:val="00B65B85"/>
    <w:rsid w:val="00B73206"/>
    <w:rsid w:val="00B92E89"/>
    <w:rsid w:val="00BC034E"/>
    <w:rsid w:val="00BE6466"/>
    <w:rsid w:val="00C11F9C"/>
    <w:rsid w:val="00C36269"/>
    <w:rsid w:val="00C37047"/>
    <w:rsid w:val="00C44CBC"/>
    <w:rsid w:val="00C57145"/>
    <w:rsid w:val="00C850E5"/>
    <w:rsid w:val="00CA1F55"/>
    <w:rsid w:val="00CA3835"/>
    <w:rsid w:val="00CB13A1"/>
    <w:rsid w:val="00CD54CC"/>
    <w:rsid w:val="00D03856"/>
    <w:rsid w:val="00D13C8F"/>
    <w:rsid w:val="00D202F0"/>
    <w:rsid w:val="00D27E1F"/>
    <w:rsid w:val="00D7580B"/>
    <w:rsid w:val="00D80101"/>
    <w:rsid w:val="00DE11B7"/>
    <w:rsid w:val="00DE2968"/>
    <w:rsid w:val="00E07706"/>
    <w:rsid w:val="00E413C3"/>
    <w:rsid w:val="00E50E44"/>
    <w:rsid w:val="00E710BB"/>
    <w:rsid w:val="00E8346A"/>
    <w:rsid w:val="00E9367E"/>
    <w:rsid w:val="00EB561F"/>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561</Words>
  <Characters>3877</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2019-07-29T07:34:00Z</cp:lastPrinted>
  <dcterms:created xsi:type="dcterms:W3CDTF">2019-07-29T07:35:00Z</dcterms:created>
  <dcterms:modified xsi:type="dcterms:W3CDTF">2019-07-29T08:16:00Z</dcterms:modified>
</cp:coreProperties>
</file>