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B603" w14:textId="77777777" w:rsidR="00416A33" w:rsidRPr="00416A33" w:rsidRDefault="00416A33" w:rsidP="00416A33">
      <w:pPr>
        <w:widowControl w:val="0"/>
        <w:rPr>
          <w:sz w:val="16"/>
          <w:szCs w:val="16"/>
        </w:rPr>
      </w:pPr>
      <w:r w:rsidRPr="00416A33">
        <w:rPr>
          <w:b/>
          <w:bCs/>
          <w:sz w:val="16"/>
          <w:szCs w:val="16"/>
        </w:rPr>
        <w:t>Bácsalmás Város Önkormányzatának</w:t>
      </w:r>
    </w:p>
    <w:p w14:paraId="2D3178A4" w14:textId="77777777" w:rsidR="00416A33" w:rsidRPr="00416A33" w:rsidRDefault="00416A33" w:rsidP="00416A33">
      <w:pPr>
        <w:widowControl w:val="0"/>
        <w:jc w:val="both"/>
        <w:rPr>
          <w:b/>
          <w:bCs/>
          <w:sz w:val="16"/>
          <w:szCs w:val="16"/>
        </w:rPr>
      </w:pPr>
      <w:r w:rsidRPr="00416A33">
        <w:rPr>
          <w:b/>
          <w:bCs/>
          <w:sz w:val="16"/>
          <w:szCs w:val="16"/>
        </w:rPr>
        <w:t xml:space="preserve">                Képviselő-testülete </w:t>
      </w:r>
    </w:p>
    <w:p w14:paraId="5DEE0677" w14:textId="77777777" w:rsidR="00416A33" w:rsidRPr="00416A33" w:rsidRDefault="00416A33" w:rsidP="00416A33">
      <w:pPr>
        <w:widowControl w:val="0"/>
        <w:jc w:val="center"/>
        <w:rPr>
          <w:b/>
          <w:bCs/>
          <w:sz w:val="16"/>
          <w:szCs w:val="16"/>
        </w:rPr>
      </w:pPr>
      <w:r w:rsidRPr="00416A33">
        <w:rPr>
          <w:b/>
          <w:bCs/>
          <w:sz w:val="16"/>
          <w:szCs w:val="16"/>
        </w:rPr>
        <w:t xml:space="preserve">K i v o n a t </w:t>
      </w:r>
    </w:p>
    <w:p w14:paraId="0F7AE9BC" w14:textId="77777777" w:rsidR="00416A33" w:rsidRPr="00416A33" w:rsidRDefault="00416A33" w:rsidP="00416A33">
      <w:pPr>
        <w:widowControl w:val="0"/>
        <w:jc w:val="center"/>
        <w:rPr>
          <w:b/>
          <w:bCs/>
          <w:sz w:val="16"/>
          <w:szCs w:val="16"/>
        </w:rPr>
      </w:pPr>
    </w:p>
    <w:p w14:paraId="7965975A" w14:textId="77777777" w:rsidR="00416A33" w:rsidRPr="00416A33" w:rsidRDefault="00416A33" w:rsidP="00416A33">
      <w:pPr>
        <w:widowControl w:val="0"/>
        <w:jc w:val="center"/>
        <w:rPr>
          <w:b/>
          <w:bCs/>
          <w:sz w:val="16"/>
          <w:szCs w:val="16"/>
        </w:rPr>
      </w:pPr>
      <w:r w:rsidRPr="00416A33">
        <w:rPr>
          <w:b/>
          <w:bCs/>
          <w:sz w:val="16"/>
          <w:szCs w:val="16"/>
        </w:rPr>
        <w:t>a Bácsalmás Város Önkormányzata Képviselő-testületének</w:t>
      </w:r>
    </w:p>
    <w:p w14:paraId="496C5187" w14:textId="77777777" w:rsidR="00416A33" w:rsidRPr="00416A33" w:rsidRDefault="00416A33" w:rsidP="00416A33">
      <w:pPr>
        <w:widowControl w:val="0"/>
        <w:jc w:val="center"/>
        <w:rPr>
          <w:b/>
          <w:bCs/>
          <w:sz w:val="16"/>
          <w:szCs w:val="16"/>
        </w:rPr>
      </w:pPr>
      <w:r w:rsidRPr="00416A33">
        <w:rPr>
          <w:b/>
          <w:bCs/>
          <w:sz w:val="16"/>
          <w:szCs w:val="16"/>
        </w:rPr>
        <w:t xml:space="preserve">2025. május 27-i soros nyílt ülésének jegyzőkönyvéből </w:t>
      </w:r>
    </w:p>
    <w:p w14:paraId="5B808F5E" w14:textId="77777777" w:rsidR="00416A33" w:rsidRPr="00416A33" w:rsidRDefault="00416A33" w:rsidP="00416A33">
      <w:pPr>
        <w:widowControl w:val="0"/>
        <w:jc w:val="center"/>
        <w:rPr>
          <w:sz w:val="16"/>
          <w:szCs w:val="16"/>
        </w:rPr>
      </w:pPr>
    </w:p>
    <w:p w14:paraId="6E08F57E" w14:textId="77777777" w:rsidR="00416A33" w:rsidRPr="00416A33" w:rsidRDefault="00416A33" w:rsidP="00416A33">
      <w:pPr>
        <w:widowControl w:val="0"/>
        <w:jc w:val="both"/>
        <w:rPr>
          <w:sz w:val="16"/>
          <w:szCs w:val="16"/>
          <w:u w:val="single"/>
        </w:rPr>
      </w:pPr>
      <w:r w:rsidRPr="00416A33">
        <w:rPr>
          <w:sz w:val="16"/>
          <w:szCs w:val="16"/>
        </w:rPr>
        <w:t>(Kihagyva a kihagyandókat.)</w:t>
      </w:r>
    </w:p>
    <w:p w14:paraId="68BED5A3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7C16B995" w14:textId="77777777" w:rsidR="00416A33" w:rsidRPr="00416A33" w:rsidRDefault="00416A33" w:rsidP="00416A33">
      <w:pPr>
        <w:widowControl w:val="0"/>
        <w:jc w:val="both"/>
        <w:rPr>
          <w:b/>
          <w:sz w:val="16"/>
          <w:szCs w:val="16"/>
          <w:u w:val="single"/>
        </w:rPr>
      </w:pPr>
      <w:r w:rsidRPr="00416A33">
        <w:rPr>
          <w:b/>
          <w:sz w:val="16"/>
          <w:szCs w:val="16"/>
          <w:u w:val="single"/>
        </w:rPr>
        <w:t xml:space="preserve">112/2025. (V. 27.) Bácsalmás v. </w:t>
      </w:r>
      <w:proofErr w:type="spellStart"/>
      <w:r w:rsidRPr="00416A33">
        <w:rPr>
          <w:b/>
          <w:sz w:val="16"/>
          <w:szCs w:val="16"/>
          <w:u w:val="single"/>
        </w:rPr>
        <w:t>öh</w:t>
      </w:r>
      <w:proofErr w:type="spellEnd"/>
      <w:r w:rsidRPr="00416A33">
        <w:rPr>
          <w:b/>
          <w:sz w:val="16"/>
          <w:szCs w:val="16"/>
          <w:u w:val="single"/>
        </w:rPr>
        <w:t>.</w:t>
      </w:r>
    </w:p>
    <w:p w14:paraId="0EDA9480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727FA047" w14:textId="77777777" w:rsidR="00416A33" w:rsidRPr="00416A33" w:rsidRDefault="00416A33" w:rsidP="00416A33">
      <w:pPr>
        <w:widowControl w:val="0"/>
        <w:tabs>
          <w:tab w:val="left" w:pos="6379"/>
        </w:tabs>
        <w:jc w:val="both"/>
        <w:rPr>
          <w:b/>
          <w:sz w:val="16"/>
          <w:szCs w:val="16"/>
        </w:rPr>
      </w:pPr>
      <w:r w:rsidRPr="00416A33">
        <w:rPr>
          <w:b/>
          <w:sz w:val="16"/>
          <w:szCs w:val="16"/>
        </w:rPr>
        <w:t xml:space="preserve">Napirend megállapítása </w:t>
      </w:r>
      <w:r w:rsidRPr="00416A33">
        <w:rPr>
          <w:b/>
          <w:sz w:val="16"/>
          <w:szCs w:val="16"/>
        </w:rPr>
        <w:tab/>
      </w:r>
      <w:r w:rsidRPr="00416A33">
        <w:rPr>
          <w:b/>
          <w:sz w:val="16"/>
          <w:szCs w:val="16"/>
          <w:u w:val="single"/>
        </w:rPr>
        <w:t>Határozat</w:t>
      </w:r>
    </w:p>
    <w:p w14:paraId="2534C353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7436009F" w14:textId="77777777" w:rsidR="00416A33" w:rsidRPr="00416A33" w:rsidRDefault="00416A33" w:rsidP="00416A33">
      <w:pPr>
        <w:pStyle w:val="Listaszerbekezds"/>
        <w:widowControl w:val="0"/>
        <w:numPr>
          <w:ilvl w:val="0"/>
          <w:numId w:val="2"/>
        </w:numPr>
        <w:ind w:left="1985" w:hanging="335"/>
        <w:jc w:val="both"/>
        <w:rPr>
          <w:sz w:val="16"/>
          <w:szCs w:val="16"/>
        </w:rPr>
      </w:pPr>
      <w:r w:rsidRPr="00416A33">
        <w:rPr>
          <w:sz w:val="16"/>
          <w:szCs w:val="16"/>
        </w:rPr>
        <w:t>Bácsalmás Város Önkormányzatának Képviselő-testülete a 2025. május 27-i soros ülésén a következő napirendi pontokat tárgyalja meg:</w:t>
      </w:r>
    </w:p>
    <w:p w14:paraId="56C2B9D0" w14:textId="77777777" w:rsidR="00416A33" w:rsidRPr="00416A33" w:rsidRDefault="00416A33" w:rsidP="00416A33">
      <w:pPr>
        <w:widowControl w:val="0"/>
        <w:ind w:left="1650"/>
        <w:jc w:val="both"/>
        <w:rPr>
          <w:sz w:val="16"/>
          <w:szCs w:val="16"/>
        </w:rPr>
      </w:pPr>
    </w:p>
    <w:p w14:paraId="075F49B1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Beszámoló a közrend, közbiztonság 2024. évi helyzetéről </w:t>
      </w:r>
      <w:r w:rsidRPr="00416A33">
        <w:rPr>
          <w:i/>
          <w:iCs/>
          <w:sz w:val="16"/>
          <w:szCs w:val="16"/>
        </w:rPr>
        <w:t>(6. sz. előterjesztés)</w:t>
      </w:r>
    </w:p>
    <w:p w14:paraId="6D9AB8B4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A Bajai Hivatásos Tűzoltóság Parancsnokának beszámolója Bácsalmás 2024. évi tűzvédelmi helyzetéről, a tűzvédelem érdekében tett intézkedésekről és az azzal kapcsolatos feladatokról </w:t>
      </w:r>
      <w:r w:rsidRPr="00416A33">
        <w:rPr>
          <w:rFonts w:eastAsia="Calibri"/>
          <w:i/>
          <w:iCs/>
          <w:sz w:val="16"/>
          <w:szCs w:val="16"/>
        </w:rPr>
        <w:t>(13. sz. előterjesztés)</w:t>
      </w:r>
    </w:p>
    <w:p w14:paraId="63ACD470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Jelentés a lejárt határidejű határozatok végrehajtásáról és a legutóbbi testületi ülés óta átruházott hatáskörben hozott döntésekről </w:t>
      </w:r>
      <w:r w:rsidRPr="00416A33">
        <w:rPr>
          <w:i/>
          <w:sz w:val="16"/>
          <w:szCs w:val="16"/>
        </w:rPr>
        <w:t>(1. sz. előterjesztés)</w:t>
      </w:r>
    </w:p>
    <w:p w14:paraId="785EC10C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Polgármesteri tájékoztató a két ülés között tett fontosabb intézkedésekről </w:t>
      </w:r>
      <w:r w:rsidRPr="00416A33">
        <w:rPr>
          <w:i/>
          <w:sz w:val="16"/>
          <w:szCs w:val="16"/>
        </w:rPr>
        <w:t>(szóbeli)</w:t>
      </w:r>
    </w:p>
    <w:p w14:paraId="6620ECEE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bCs/>
          <w:sz w:val="16"/>
          <w:szCs w:val="16"/>
        </w:rPr>
        <w:t>Az önkormányzat munkáját érintő jogszabályokról és a Bácsalmási Közös Önkormányzati Hivatal munkájáról szóló 2025. május havi jegyzői tájékoztató</w:t>
      </w:r>
      <w:r w:rsidRPr="00416A33">
        <w:rPr>
          <w:i/>
          <w:iCs/>
          <w:sz w:val="16"/>
          <w:szCs w:val="16"/>
        </w:rPr>
        <w:t xml:space="preserve"> (3. sz. előterjesztés)</w:t>
      </w:r>
    </w:p>
    <w:p w14:paraId="182E652B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Az önkormányzat 2025. évi költségvetésének I. módosítása </w:t>
      </w:r>
      <w:r w:rsidRPr="00416A33">
        <w:rPr>
          <w:rFonts w:eastAsia="Calibri"/>
          <w:i/>
          <w:iCs/>
          <w:sz w:val="16"/>
          <w:szCs w:val="16"/>
        </w:rPr>
        <w:t>(4. sz. előterjesztés)</w:t>
      </w:r>
    </w:p>
    <w:p w14:paraId="46EBDC04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A helyi jelentőségű védett természeti területek védettségének fenntartásáról és védetté nyilvánításáról szóló 15/2024. (XI. 28.) önkormányzati rendelet módosítása </w:t>
      </w:r>
      <w:r w:rsidRPr="00416A33">
        <w:rPr>
          <w:i/>
          <w:iCs/>
          <w:sz w:val="16"/>
          <w:szCs w:val="16"/>
        </w:rPr>
        <w:t>(5. sz. előterjesztés)</w:t>
      </w:r>
    </w:p>
    <w:p w14:paraId="61646489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Átfogó értékelés a helyi önkormányzat gyermekjóléti és gyermekvédelmi feladatainak 2024. évi ellátásáról </w:t>
      </w:r>
      <w:r w:rsidRPr="00416A33">
        <w:rPr>
          <w:rFonts w:eastAsia="Calibri"/>
          <w:i/>
          <w:iCs/>
          <w:sz w:val="16"/>
          <w:szCs w:val="16"/>
        </w:rPr>
        <w:t>(7. sz. előterjesztés)</w:t>
      </w:r>
    </w:p>
    <w:p w14:paraId="6371C8DD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A Bácsalmási Önkormányzati Közszolgáltatási Közhasznú </w:t>
      </w:r>
      <w:proofErr w:type="spellStart"/>
      <w:r w:rsidRPr="00416A33">
        <w:rPr>
          <w:rFonts w:eastAsia="Calibri"/>
          <w:sz w:val="16"/>
          <w:szCs w:val="16"/>
        </w:rPr>
        <w:t>Nkft</w:t>
      </w:r>
      <w:proofErr w:type="spellEnd"/>
      <w:r w:rsidRPr="00416A33">
        <w:rPr>
          <w:rFonts w:eastAsia="Calibri"/>
          <w:sz w:val="16"/>
          <w:szCs w:val="16"/>
        </w:rPr>
        <w:t xml:space="preserve">. 2024. évi beszámolója és közhasznúsági melléklete, ill. tájékoztató a racionalizálás eredményeiről </w:t>
      </w:r>
      <w:r w:rsidRPr="00416A33">
        <w:rPr>
          <w:rFonts w:eastAsia="Calibri"/>
          <w:i/>
          <w:iCs/>
          <w:sz w:val="16"/>
          <w:szCs w:val="16"/>
        </w:rPr>
        <w:t>(8. sz. előterjesztés)</w:t>
      </w:r>
    </w:p>
    <w:p w14:paraId="1F33B21C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Beszámoló a földprogram 2024. évi tapasztalatairól </w:t>
      </w:r>
      <w:r w:rsidRPr="00416A33">
        <w:rPr>
          <w:rFonts w:eastAsia="Calibri"/>
          <w:i/>
          <w:iCs/>
          <w:sz w:val="16"/>
          <w:szCs w:val="16"/>
        </w:rPr>
        <w:t>(9. sz. előterjesztés)</w:t>
      </w:r>
    </w:p>
    <w:p w14:paraId="1D449E43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A Bácsalmásért Feldolgozó és Értékesítő Start Szociális Szövetkezet 2024. évi egyszerűsített mérlegbeszámolója </w:t>
      </w:r>
      <w:r w:rsidRPr="00416A33">
        <w:rPr>
          <w:rFonts w:eastAsia="Calibri"/>
          <w:i/>
          <w:iCs/>
          <w:sz w:val="16"/>
          <w:szCs w:val="16"/>
        </w:rPr>
        <w:t>(10. sz. előterjesztés)</w:t>
      </w:r>
    </w:p>
    <w:p w14:paraId="6C782BC1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A Bácsalmási Start Szolgáltató Szociális Szövetkezet 2024. évi egyszerűsített mérlegbeszámolója </w:t>
      </w:r>
      <w:r w:rsidRPr="00416A33">
        <w:rPr>
          <w:i/>
          <w:iCs/>
          <w:sz w:val="16"/>
          <w:szCs w:val="16"/>
        </w:rPr>
        <w:t>(11. sz. előterjesztés)</w:t>
      </w:r>
    </w:p>
    <w:p w14:paraId="59338CE3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Beszámoló a Felső-Bácskai Regionális Szilárd Hulladéklerakó Önkormányzati Társulás 2024. évi működéséről </w:t>
      </w:r>
      <w:r w:rsidRPr="00416A33">
        <w:rPr>
          <w:rFonts w:eastAsia="Calibri"/>
          <w:i/>
          <w:iCs/>
          <w:sz w:val="16"/>
          <w:szCs w:val="16"/>
        </w:rPr>
        <w:t>(12. sz. előterjesztés)</w:t>
      </w:r>
    </w:p>
    <w:p w14:paraId="29B0D162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Óvodai csoport- és álláshely-számok meghatározása a 2025/2026-os nevelési évre </w:t>
      </w:r>
      <w:r w:rsidRPr="00416A33">
        <w:rPr>
          <w:rFonts w:eastAsia="Calibri"/>
          <w:i/>
          <w:iCs/>
          <w:sz w:val="16"/>
          <w:szCs w:val="16"/>
        </w:rPr>
        <w:t>(14. sz. előterjesztés)</w:t>
      </w:r>
    </w:p>
    <w:p w14:paraId="7F5D6C2C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A bácsalmási II. számú felnőtt háziorvosi körzethez tartozó ingóságok megvásárlása </w:t>
      </w:r>
      <w:r w:rsidRPr="00416A33">
        <w:rPr>
          <w:i/>
          <w:iCs/>
          <w:sz w:val="16"/>
          <w:szCs w:val="16"/>
        </w:rPr>
        <w:t>(15. sz. előterjesztés)</w:t>
      </w:r>
    </w:p>
    <w:p w14:paraId="3E0BD071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Megbízási szerződés megkötése ingatlanközvetítésre a Bácsalmás, Szt. János u. 13. szám alatti, volt „Lottózó” épületrész bérbeadására </w:t>
      </w:r>
      <w:r w:rsidRPr="00416A33">
        <w:rPr>
          <w:i/>
          <w:iCs/>
          <w:sz w:val="16"/>
          <w:szCs w:val="16"/>
        </w:rPr>
        <w:t>(16. sz. előterjesztés)</w:t>
      </w:r>
    </w:p>
    <w:p w14:paraId="66484DA6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Megbízási szerződés megkötése ingatlanközvetítésre a Bácsalmás, Hősök tere 3. szám alatti, volt „MVM iroda” épületrész bérbeadására </w:t>
      </w:r>
      <w:r w:rsidRPr="00416A33">
        <w:rPr>
          <w:i/>
          <w:iCs/>
          <w:sz w:val="16"/>
          <w:szCs w:val="16"/>
        </w:rPr>
        <w:t>(17. sz. előterjesztés)</w:t>
      </w:r>
    </w:p>
    <w:p w14:paraId="7ED7C7E5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bCs/>
          <w:sz w:val="16"/>
          <w:szCs w:val="16"/>
        </w:rPr>
        <w:t xml:space="preserve">Óvoda–bölcsődei ellátásról és intézmény átadásról szóló megállapodás felülvizsgálata </w:t>
      </w:r>
      <w:r w:rsidRPr="00416A33">
        <w:rPr>
          <w:bCs/>
          <w:i/>
          <w:iCs/>
          <w:sz w:val="16"/>
          <w:szCs w:val="16"/>
        </w:rPr>
        <w:t>(18. sz. előterjesztés)</w:t>
      </w:r>
    </w:p>
    <w:p w14:paraId="371CA04A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sz w:val="16"/>
          <w:szCs w:val="16"/>
        </w:rPr>
        <w:t xml:space="preserve">Bácsalmási Közös Önkormányzati Hivatalt létrehozó megállapodás módosítása </w:t>
      </w:r>
      <w:r w:rsidRPr="00416A33">
        <w:rPr>
          <w:i/>
          <w:iCs/>
          <w:sz w:val="16"/>
          <w:szCs w:val="16"/>
        </w:rPr>
        <w:t>(19. sz. előterjesztés)</w:t>
      </w:r>
    </w:p>
    <w:p w14:paraId="603E19B6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A Bácsalmás belterület 1716/10 helyrajzi számú, közművekkel ellátott iparterületi </w:t>
      </w:r>
      <w:r w:rsidRPr="00416A33">
        <w:rPr>
          <w:bCs/>
          <w:sz w:val="16"/>
          <w:szCs w:val="16"/>
        </w:rPr>
        <w:t xml:space="preserve">parcella bérlésére beérkezett pályázatok értékelése, döntés a bérbeadásról </w:t>
      </w:r>
      <w:r w:rsidRPr="00416A33">
        <w:rPr>
          <w:bCs/>
          <w:i/>
          <w:iCs/>
          <w:sz w:val="16"/>
          <w:szCs w:val="16"/>
        </w:rPr>
        <w:t>(20. sz. előterjesztés)</w:t>
      </w:r>
    </w:p>
    <w:p w14:paraId="496D4B5C" w14:textId="77777777" w:rsidR="00416A33" w:rsidRPr="00416A33" w:rsidRDefault="00416A33" w:rsidP="00416A33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416A33">
        <w:rPr>
          <w:rFonts w:eastAsia="Calibri"/>
          <w:sz w:val="16"/>
          <w:szCs w:val="16"/>
        </w:rPr>
        <w:t xml:space="preserve">A Bácsalmás, Szent János u. 30. házszámú társasház ingatlan tetőszerkezetének felújítása </w:t>
      </w:r>
      <w:r w:rsidRPr="00416A33">
        <w:rPr>
          <w:rFonts w:eastAsia="Calibri"/>
          <w:i/>
          <w:iCs/>
          <w:sz w:val="16"/>
          <w:szCs w:val="16"/>
        </w:rPr>
        <w:t>(21. sz. előterjesztés)</w:t>
      </w:r>
    </w:p>
    <w:p w14:paraId="00F0E603" w14:textId="77777777" w:rsidR="00416A33" w:rsidRPr="00416A33" w:rsidRDefault="00416A33" w:rsidP="00416A33">
      <w:pPr>
        <w:widowControl w:val="0"/>
        <w:ind w:left="1980" w:hanging="330"/>
        <w:jc w:val="both"/>
        <w:rPr>
          <w:sz w:val="16"/>
          <w:szCs w:val="16"/>
        </w:rPr>
      </w:pPr>
    </w:p>
    <w:p w14:paraId="34B4AF8C" w14:textId="77777777" w:rsidR="00416A33" w:rsidRPr="00416A33" w:rsidRDefault="00416A33" w:rsidP="00416A33">
      <w:pPr>
        <w:widowControl w:val="0"/>
        <w:ind w:left="1980" w:hanging="330"/>
        <w:jc w:val="both"/>
        <w:rPr>
          <w:sz w:val="16"/>
          <w:szCs w:val="16"/>
        </w:rPr>
      </w:pPr>
      <w:r w:rsidRPr="00416A33">
        <w:rPr>
          <w:sz w:val="16"/>
          <w:szCs w:val="16"/>
        </w:rPr>
        <w:t>II.</w:t>
      </w:r>
      <w:r w:rsidRPr="00416A33">
        <w:rPr>
          <w:sz w:val="16"/>
          <w:szCs w:val="16"/>
        </w:rPr>
        <w:tab/>
        <w:t>Jelen határozat normatív határozat.</w:t>
      </w:r>
    </w:p>
    <w:p w14:paraId="12BF5904" w14:textId="77777777" w:rsidR="00416A33" w:rsidRPr="00416A33" w:rsidRDefault="00416A33" w:rsidP="00416A33">
      <w:pPr>
        <w:widowControl w:val="0"/>
        <w:ind w:left="1980" w:hanging="330"/>
        <w:jc w:val="both"/>
        <w:rPr>
          <w:sz w:val="16"/>
          <w:szCs w:val="16"/>
        </w:rPr>
      </w:pPr>
    </w:p>
    <w:p w14:paraId="51C6B48C" w14:textId="77777777" w:rsidR="00416A33" w:rsidRPr="00416A33" w:rsidRDefault="00416A33" w:rsidP="00416A33">
      <w:pPr>
        <w:widowControl w:val="0"/>
        <w:ind w:left="1980" w:hanging="330"/>
        <w:jc w:val="both"/>
        <w:rPr>
          <w:sz w:val="16"/>
          <w:szCs w:val="16"/>
        </w:rPr>
      </w:pPr>
      <w:r w:rsidRPr="00416A33">
        <w:rPr>
          <w:sz w:val="16"/>
          <w:szCs w:val="16"/>
        </w:rPr>
        <w:t>A határozatról értesül:</w:t>
      </w:r>
    </w:p>
    <w:p w14:paraId="4F0948FF" w14:textId="77777777" w:rsidR="00416A33" w:rsidRPr="00416A33" w:rsidRDefault="00416A33" w:rsidP="00416A33">
      <w:pPr>
        <w:widowControl w:val="0"/>
        <w:ind w:left="1980" w:hanging="330"/>
        <w:jc w:val="both"/>
        <w:rPr>
          <w:sz w:val="16"/>
          <w:szCs w:val="16"/>
        </w:rPr>
      </w:pPr>
      <w:r w:rsidRPr="00416A33">
        <w:rPr>
          <w:sz w:val="16"/>
          <w:szCs w:val="16"/>
        </w:rPr>
        <w:t>- kivonattal:</w:t>
      </w:r>
      <w:r w:rsidRPr="00416A33">
        <w:rPr>
          <w:sz w:val="16"/>
          <w:szCs w:val="16"/>
        </w:rPr>
        <w:tab/>
        <w:t>1. Németh Balázs polgármester</w:t>
      </w:r>
    </w:p>
    <w:p w14:paraId="3242309C" w14:textId="77777777" w:rsidR="00416A33" w:rsidRPr="00416A33" w:rsidRDefault="00416A33" w:rsidP="00416A33">
      <w:pPr>
        <w:widowControl w:val="0"/>
        <w:ind w:left="1650"/>
        <w:jc w:val="both"/>
        <w:rPr>
          <w:sz w:val="16"/>
          <w:szCs w:val="16"/>
        </w:rPr>
      </w:pPr>
      <w:r w:rsidRPr="00416A33">
        <w:rPr>
          <w:sz w:val="16"/>
          <w:szCs w:val="16"/>
        </w:rPr>
        <w:tab/>
      </w:r>
      <w:r w:rsidRPr="00416A33">
        <w:rPr>
          <w:sz w:val="16"/>
          <w:szCs w:val="16"/>
        </w:rPr>
        <w:tab/>
        <w:t>2. Patocskai Ibolya jegyző, általa az osztályvezetők</w:t>
      </w:r>
    </w:p>
    <w:p w14:paraId="304F9F93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79A98824" w14:textId="77777777" w:rsidR="00416A33" w:rsidRPr="00416A33" w:rsidRDefault="00416A33" w:rsidP="00416A33">
      <w:pPr>
        <w:widowControl w:val="0"/>
        <w:jc w:val="center"/>
        <w:rPr>
          <w:sz w:val="16"/>
          <w:szCs w:val="16"/>
        </w:rPr>
      </w:pPr>
      <w:r w:rsidRPr="00416A33">
        <w:rPr>
          <w:sz w:val="16"/>
          <w:szCs w:val="16"/>
        </w:rPr>
        <w:t>K. m. f.</w:t>
      </w:r>
    </w:p>
    <w:p w14:paraId="77D8C0B0" w14:textId="77777777" w:rsidR="00416A33" w:rsidRPr="00416A33" w:rsidRDefault="00416A33" w:rsidP="00416A33">
      <w:pPr>
        <w:widowControl w:val="0"/>
        <w:tabs>
          <w:tab w:val="center" w:pos="2552"/>
          <w:tab w:val="center" w:pos="7088"/>
        </w:tabs>
        <w:jc w:val="both"/>
        <w:rPr>
          <w:sz w:val="16"/>
          <w:szCs w:val="16"/>
        </w:rPr>
      </w:pPr>
      <w:r w:rsidRPr="00416A33">
        <w:rPr>
          <w:sz w:val="16"/>
          <w:szCs w:val="16"/>
        </w:rPr>
        <w:tab/>
        <w:t>Németh Balázs s.k.</w:t>
      </w:r>
      <w:r w:rsidRPr="00416A33">
        <w:rPr>
          <w:sz w:val="16"/>
          <w:szCs w:val="16"/>
        </w:rPr>
        <w:tab/>
        <w:t>Patocskai Ibolya s.k.</w:t>
      </w:r>
    </w:p>
    <w:p w14:paraId="51652AA1" w14:textId="77777777" w:rsidR="00416A33" w:rsidRPr="00416A33" w:rsidRDefault="00416A33" w:rsidP="00416A33">
      <w:pPr>
        <w:widowControl w:val="0"/>
        <w:tabs>
          <w:tab w:val="center" w:pos="2552"/>
          <w:tab w:val="center" w:pos="7088"/>
        </w:tabs>
        <w:jc w:val="both"/>
        <w:rPr>
          <w:sz w:val="16"/>
          <w:szCs w:val="16"/>
        </w:rPr>
      </w:pPr>
      <w:r w:rsidRPr="00416A33">
        <w:rPr>
          <w:sz w:val="16"/>
          <w:szCs w:val="16"/>
        </w:rPr>
        <w:tab/>
        <w:t>polgármester</w:t>
      </w:r>
      <w:r w:rsidRPr="00416A33">
        <w:rPr>
          <w:sz w:val="16"/>
          <w:szCs w:val="16"/>
        </w:rPr>
        <w:tab/>
        <w:t>jegyző</w:t>
      </w:r>
    </w:p>
    <w:p w14:paraId="312144B8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645625B3" w14:textId="77777777" w:rsidR="00416A33" w:rsidRPr="00416A33" w:rsidRDefault="00416A33" w:rsidP="00416A33">
      <w:pPr>
        <w:widowControl w:val="0"/>
        <w:tabs>
          <w:tab w:val="center" w:pos="2552"/>
          <w:tab w:val="center" w:pos="7088"/>
        </w:tabs>
        <w:rPr>
          <w:sz w:val="16"/>
          <w:szCs w:val="16"/>
        </w:rPr>
      </w:pPr>
      <w:r w:rsidRPr="00416A33">
        <w:rPr>
          <w:sz w:val="16"/>
          <w:szCs w:val="16"/>
        </w:rPr>
        <w:tab/>
        <w:t>Somogyiné dr. Gazdag Andrea Eszter s.k.</w:t>
      </w:r>
      <w:r w:rsidRPr="00416A33">
        <w:rPr>
          <w:sz w:val="16"/>
          <w:szCs w:val="16"/>
        </w:rPr>
        <w:tab/>
        <w:t>Nagy Gábor s.k.</w:t>
      </w:r>
    </w:p>
    <w:p w14:paraId="57F14295" w14:textId="77777777" w:rsidR="00416A33" w:rsidRPr="00416A33" w:rsidRDefault="00416A33" w:rsidP="00416A33">
      <w:pPr>
        <w:widowControl w:val="0"/>
        <w:tabs>
          <w:tab w:val="center" w:pos="2835"/>
          <w:tab w:val="center" w:pos="6521"/>
        </w:tabs>
        <w:jc w:val="center"/>
        <w:rPr>
          <w:sz w:val="16"/>
          <w:szCs w:val="16"/>
        </w:rPr>
      </w:pPr>
      <w:r w:rsidRPr="00416A33">
        <w:rPr>
          <w:sz w:val="16"/>
          <w:szCs w:val="16"/>
        </w:rPr>
        <w:t>képviselők, jegyzőkönyv-hitelesítők</w:t>
      </w:r>
    </w:p>
    <w:p w14:paraId="5D941FF3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169A949B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4343C44B" w14:textId="77777777" w:rsidR="00416A33" w:rsidRPr="00416A33" w:rsidRDefault="00416A33" w:rsidP="00416A33">
      <w:pPr>
        <w:widowControl w:val="0"/>
        <w:tabs>
          <w:tab w:val="center" w:pos="4677"/>
        </w:tabs>
        <w:jc w:val="both"/>
        <w:rPr>
          <w:sz w:val="16"/>
          <w:szCs w:val="16"/>
        </w:rPr>
      </w:pPr>
      <w:r w:rsidRPr="00416A33">
        <w:rPr>
          <w:sz w:val="16"/>
          <w:szCs w:val="16"/>
        </w:rPr>
        <w:t>A kivonat hiteles.</w:t>
      </w:r>
    </w:p>
    <w:p w14:paraId="19CE3DC0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  <w:r w:rsidRPr="00416A33">
        <w:rPr>
          <w:sz w:val="16"/>
          <w:szCs w:val="16"/>
        </w:rPr>
        <w:t>Bácsalmás, 2025. május 28.        Zobokiné Bite Gyöngyi testületi adminisztrátor</w:t>
      </w:r>
    </w:p>
    <w:p w14:paraId="5EABC8B5" w14:textId="77777777" w:rsidR="00416A33" w:rsidRDefault="00416A33" w:rsidP="00416A33">
      <w:pPr>
        <w:widowControl w:val="0"/>
        <w:jc w:val="both"/>
        <w:rPr>
          <w:sz w:val="16"/>
          <w:szCs w:val="16"/>
        </w:rPr>
      </w:pPr>
    </w:p>
    <w:p w14:paraId="7DF40D39" w14:textId="77777777" w:rsidR="00416A33" w:rsidRDefault="00416A33" w:rsidP="00416A33">
      <w:pPr>
        <w:widowControl w:val="0"/>
        <w:jc w:val="both"/>
        <w:rPr>
          <w:sz w:val="16"/>
          <w:szCs w:val="16"/>
        </w:rPr>
      </w:pPr>
    </w:p>
    <w:p w14:paraId="66E1B3FB" w14:textId="77777777" w:rsidR="00416A33" w:rsidRDefault="00416A33" w:rsidP="00416A33">
      <w:pPr>
        <w:widowControl w:val="0"/>
        <w:jc w:val="both"/>
        <w:rPr>
          <w:sz w:val="16"/>
          <w:szCs w:val="16"/>
        </w:rPr>
      </w:pPr>
    </w:p>
    <w:p w14:paraId="70CB0DF1" w14:textId="77777777" w:rsidR="00416A33" w:rsidRPr="00416A33" w:rsidRDefault="00416A33" w:rsidP="00416A33">
      <w:pPr>
        <w:widowControl w:val="0"/>
        <w:jc w:val="both"/>
        <w:rPr>
          <w:sz w:val="16"/>
          <w:szCs w:val="16"/>
        </w:rPr>
      </w:pPr>
    </w:p>
    <w:p w14:paraId="3A034EEC" w14:textId="77777777" w:rsidR="00416A33" w:rsidRPr="00416A33" w:rsidRDefault="00416A33" w:rsidP="00416A33">
      <w:pPr>
        <w:widowControl w:val="0"/>
        <w:jc w:val="both"/>
        <w:rPr>
          <w:sz w:val="18"/>
          <w:szCs w:val="18"/>
        </w:rPr>
      </w:pPr>
      <w:r w:rsidRPr="00416A33">
        <w:rPr>
          <w:sz w:val="18"/>
          <w:szCs w:val="18"/>
        </w:rPr>
        <w:t>A határozat kihirdetése megtörtént.</w:t>
      </w:r>
    </w:p>
    <w:p w14:paraId="2BF77FF0" w14:textId="00357633" w:rsidR="00416A33" w:rsidRPr="00416A33" w:rsidRDefault="00416A33" w:rsidP="00416A33">
      <w:pPr>
        <w:widowControl w:val="0"/>
        <w:jc w:val="both"/>
        <w:rPr>
          <w:sz w:val="18"/>
          <w:szCs w:val="18"/>
        </w:rPr>
      </w:pPr>
      <w:r w:rsidRPr="00416A33">
        <w:rPr>
          <w:sz w:val="18"/>
          <w:szCs w:val="18"/>
        </w:rPr>
        <w:t>Bácsalmás, 2025. május 2</w:t>
      </w:r>
      <w:r w:rsidR="00690FE5">
        <w:rPr>
          <w:sz w:val="18"/>
          <w:szCs w:val="18"/>
        </w:rPr>
        <w:t>8</w:t>
      </w:r>
      <w:r w:rsidRPr="00416A33">
        <w:rPr>
          <w:sz w:val="18"/>
          <w:szCs w:val="18"/>
        </w:rPr>
        <w:t>.</w:t>
      </w:r>
    </w:p>
    <w:p w14:paraId="50F3E99C" w14:textId="77777777" w:rsidR="00416A33" w:rsidRPr="00416A33" w:rsidRDefault="00416A33" w:rsidP="00416A33">
      <w:pPr>
        <w:widowControl w:val="0"/>
        <w:jc w:val="both"/>
        <w:rPr>
          <w:sz w:val="18"/>
          <w:szCs w:val="18"/>
        </w:rPr>
      </w:pPr>
    </w:p>
    <w:p w14:paraId="3855F431" w14:textId="77777777" w:rsidR="00416A33" w:rsidRPr="00416A33" w:rsidRDefault="00416A33" w:rsidP="00416A33">
      <w:pPr>
        <w:widowControl w:val="0"/>
        <w:jc w:val="both"/>
        <w:rPr>
          <w:sz w:val="18"/>
          <w:szCs w:val="18"/>
        </w:rPr>
      </w:pPr>
    </w:p>
    <w:p w14:paraId="5485D291" w14:textId="77777777" w:rsidR="00416A33" w:rsidRPr="00416A33" w:rsidRDefault="00416A33" w:rsidP="00416A33">
      <w:pPr>
        <w:widowControl w:val="0"/>
        <w:jc w:val="both"/>
        <w:rPr>
          <w:sz w:val="18"/>
          <w:szCs w:val="18"/>
        </w:rPr>
      </w:pPr>
    </w:p>
    <w:p w14:paraId="2CEBEB8E" w14:textId="77777777" w:rsidR="00416A33" w:rsidRPr="00416A33" w:rsidRDefault="00416A33" w:rsidP="00416A33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416A33">
        <w:rPr>
          <w:sz w:val="18"/>
          <w:szCs w:val="18"/>
        </w:rPr>
        <w:tab/>
        <w:t xml:space="preserve">Patocskai Ibolya </w:t>
      </w:r>
    </w:p>
    <w:p w14:paraId="4AA5AF7D" w14:textId="5C6B1928" w:rsidR="00416A33" w:rsidRPr="00416A33" w:rsidRDefault="00416A33" w:rsidP="00416A33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416A33">
        <w:rPr>
          <w:sz w:val="18"/>
          <w:szCs w:val="18"/>
        </w:rPr>
        <w:tab/>
        <w:t>jegyző</w:t>
      </w:r>
      <w:r w:rsidRPr="00416A33">
        <w:rPr>
          <w:sz w:val="18"/>
          <w:szCs w:val="18"/>
        </w:rPr>
        <w:br w:type="page"/>
      </w:r>
    </w:p>
    <w:p w14:paraId="754DE4AC" w14:textId="77777777" w:rsidR="00416A33" w:rsidRPr="00B121FF" w:rsidRDefault="00416A33" w:rsidP="00416A3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84A81CF" w14:textId="77777777" w:rsidR="00416A33" w:rsidRPr="00B121FF" w:rsidRDefault="00416A33" w:rsidP="00416A3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29D7D3C" w14:textId="77777777" w:rsidR="00416A33" w:rsidRPr="00B121FF" w:rsidRDefault="00416A33" w:rsidP="00416A3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EDA27C2" w14:textId="77777777" w:rsidR="00416A33" w:rsidRPr="00B121FF" w:rsidRDefault="00416A33" w:rsidP="00416A33">
      <w:pPr>
        <w:widowControl w:val="0"/>
        <w:jc w:val="center"/>
        <w:rPr>
          <w:b/>
          <w:bCs/>
        </w:rPr>
      </w:pPr>
    </w:p>
    <w:p w14:paraId="423429D3" w14:textId="77777777" w:rsidR="00416A33" w:rsidRPr="00B121FF" w:rsidRDefault="00416A33" w:rsidP="00416A3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635673B" w14:textId="77777777" w:rsidR="00416A33" w:rsidRPr="00B121FF" w:rsidRDefault="00416A33" w:rsidP="00416A33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9C62BA2" w14:textId="77777777" w:rsidR="00416A33" w:rsidRPr="00B121FF" w:rsidRDefault="00416A33" w:rsidP="00416A33">
      <w:pPr>
        <w:widowControl w:val="0"/>
        <w:jc w:val="center"/>
      </w:pPr>
    </w:p>
    <w:p w14:paraId="3284C097" w14:textId="77777777" w:rsidR="00416A33" w:rsidRPr="00B121FF" w:rsidRDefault="00416A33" w:rsidP="00416A3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9DD396C" w14:textId="77777777" w:rsidR="00416A33" w:rsidRPr="00B121FF" w:rsidRDefault="00416A33" w:rsidP="00416A33">
      <w:pPr>
        <w:widowControl w:val="0"/>
        <w:jc w:val="both"/>
      </w:pPr>
    </w:p>
    <w:p w14:paraId="26F0B289" w14:textId="77777777" w:rsidR="00416A33" w:rsidRPr="00B121FF" w:rsidRDefault="00416A33" w:rsidP="00416A3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129/2025. (V. 27.)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7AFE047D" w14:textId="77777777" w:rsidR="00416A33" w:rsidRPr="00B121FF" w:rsidRDefault="00416A33" w:rsidP="00416A33">
      <w:pPr>
        <w:widowControl w:val="0"/>
        <w:jc w:val="both"/>
      </w:pPr>
    </w:p>
    <w:p w14:paraId="7DFF1DA0" w14:textId="77777777" w:rsidR="00416A33" w:rsidRDefault="00416A33" w:rsidP="00416A33">
      <w:pPr>
        <w:jc w:val="both"/>
        <w:rPr>
          <w:b/>
          <w:bCs/>
        </w:rPr>
      </w:pPr>
      <w:r w:rsidRPr="00DF7236">
        <w:rPr>
          <w:b/>
          <w:bCs/>
        </w:rPr>
        <w:t xml:space="preserve">Bácsalmási Közös Önkormányzati </w:t>
      </w:r>
    </w:p>
    <w:p w14:paraId="3F208AD2" w14:textId="77777777" w:rsidR="00416A33" w:rsidRDefault="00416A33" w:rsidP="00416A33">
      <w:pPr>
        <w:jc w:val="both"/>
        <w:rPr>
          <w:b/>
          <w:bCs/>
        </w:rPr>
      </w:pPr>
      <w:r>
        <w:rPr>
          <w:b/>
          <w:bCs/>
        </w:rPr>
        <w:t>H</w:t>
      </w:r>
      <w:r w:rsidRPr="00DF7236">
        <w:rPr>
          <w:b/>
          <w:bCs/>
        </w:rPr>
        <w:t xml:space="preserve">ivatalt létrehozó megállapodás </w:t>
      </w:r>
    </w:p>
    <w:p w14:paraId="5E7A7254" w14:textId="77777777" w:rsidR="00416A33" w:rsidRPr="00DF7236" w:rsidRDefault="00416A33" w:rsidP="00416A33">
      <w:pPr>
        <w:tabs>
          <w:tab w:val="left" w:pos="6379"/>
        </w:tabs>
        <w:jc w:val="both"/>
        <w:rPr>
          <w:b/>
          <w:bCs/>
        </w:rPr>
      </w:pPr>
      <w:r w:rsidRPr="00DF7236">
        <w:rPr>
          <w:b/>
          <w:bCs/>
        </w:rPr>
        <w:t xml:space="preserve">módosítása </w:t>
      </w:r>
      <w:r>
        <w:rPr>
          <w:b/>
          <w:bCs/>
        </w:rPr>
        <w:tab/>
      </w:r>
      <w:r w:rsidRPr="00DF7236">
        <w:rPr>
          <w:b/>
          <w:bCs/>
          <w:u w:val="single"/>
        </w:rPr>
        <w:t>Határozat</w:t>
      </w:r>
    </w:p>
    <w:p w14:paraId="1A80EAC4" w14:textId="77777777" w:rsidR="00416A33" w:rsidRPr="00E25AEC" w:rsidRDefault="00416A33" w:rsidP="00416A33">
      <w:pPr>
        <w:jc w:val="both"/>
      </w:pPr>
    </w:p>
    <w:p w14:paraId="5EBB2A68" w14:textId="77777777" w:rsidR="00416A33" w:rsidRPr="00F87AFB" w:rsidRDefault="00416A33" w:rsidP="00416A33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1.</w:t>
      </w:r>
      <w:r>
        <w:tab/>
      </w:r>
      <w:r w:rsidRPr="00C37B95">
        <w:t xml:space="preserve">Bácsalmás Város Önkormányzatának Képviselő-testülete (a továbbiakban: </w:t>
      </w:r>
      <w:r w:rsidRPr="00F87AFB">
        <w:t>Képviselő-testület) a Bácsalmási Közös Önkormányzati Hivatal létrehozásáról szóló módosított megállapodást az előterjesztés és jelen</w:t>
      </w:r>
      <w:r w:rsidRPr="00C37B95">
        <w:rPr>
          <w:bCs/>
        </w:rPr>
        <w:t xml:space="preserve"> határozat melléklete szerint </w:t>
      </w:r>
      <w:r>
        <w:rPr>
          <w:bCs/>
        </w:rPr>
        <w:t>2</w:t>
      </w:r>
      <w:r w:rsidRPr="00C37B95">
        <w:rPr>
          <w:bCs/>
        </w:rPr>
        <w:t>0</w:t>
      </w:r>
      <w:r>
        <w:rPr>
          <w:bCs/>
        </w:rPr>
        <w:t xml:space="preserve">25. június </w:t>
      </w:r>
      <w:r w:rsidRPr="00C37B95">
        <w:rPr>
          <w:bCs/>
        </w:rPr>
        <w:t>1. napjával jóváhagyja.</w:t>
      </w:r>
    </w:p>
    <w:p w14:paraId="4D56C361" w14:textId="77777777" w:rsidR="00416A33" w:rsidRPr="00C37B95" w:rsidRDefault="00416A33" w:rsidP="00416A33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</w:p>
    <w:p w14:paraId="149233C9" w14:textId="77777777" w:rsidR="00416A33" w:rsidRDefault="00416A33" w:rsidP="00416A33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2.</w:t>
      </w:r>
      <w:r>
        <w:tab/>
        <w:t>A Képviselő-testület felhatalmazza Németh Balázs polgármestert</w:t>
      </w:r>
      <w:r w:rsidRPr="00837237">
        <w:t xml:space="preserve"> </w:t>
      </w:r>
      <w:r>
        <w:t xml:space="preserve">és Patocskai Ibolya jegyzőt </w:t>
      </w:r>
      <w:r w:rsidRPr="00837237">
        <w:t xml:space="preserve">a szükséges intézkedések megtételére. </w:t>
      </w:r>
    </w:p>
    <w:p w14:paraId="47D96DCD" w14:textId="77777777" w:rsidR="00416A33" w:rsidRDefault="00416A33" w:rsidP="00416A33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</w:p>
    <w:p w14:paraId="7B562BC2" w14:textId="77777777" w:rsidR="00416A33" w:rsidRPr="00837237" w:rsidRDefault="00416A33" w:rsidP="00416A33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3. Jelen határozat normatív határozat.</w:t>
      </w:r>
    </w:p>
    <w:p w14:paraId="33D9ACF6" w14:textId="77777777" w:rsidR="00416A33" w:rsidRPr="00F60643" w:rsidRDefault="00416A33" w:rsidP="00416A33">
      <w:pPr>
        <w:ind w:left="2127" w:hanging="426"/>
        <w:jc w:val="both"/>
      </w:pPr>
    </w:p>
    <w:p w14:paraId="40CD1A08" w14:textId="77777777" w:rsidR="00416A33" w:rsidRPr="00F87AFB" w:rsidRDefault="00416A33" w:rsidP="00416A33">
      <w:pPr>
        <w:ind w:left="1701"/>
        <w:jc w:val="both"/>
      </w:pPr>
      <w:r w:rsidRPr="00F87AFB">
        <w:t xml:space="preserve">Határidő: 2025. június 1. </w:t>
      </w:r>
    </w:p>
    <w:p w14:paraId="176C7562" w14:textId="77777777" w:rsidR="00416A33" w:rsidRDefault="00416A33" w:rsidP="00416A33">
      <w:pPr>
        <w:ind w:left="1701"/>
        <w:jc w:val="both"/>
      </w:pPr>
      <w:r w:rsidRPr="00F60643">
        <w:t>Felelős: Németh Balázs polgármester</w:t>
      </w:r>
    </w:p>
    <w:p w14:paraId="36DFE73A" w14:textId="77777777" w:rsidR="00416A33" w:rsidRPr="00F60643" w:rsidRDefault="00416A33" w:rsidP="00416A33">
      <w:pPr>
        <w:ind w:left="1701"/>
        <w:jc w:val="both"/>
      </w:pPr>
    </w:p>
    <w:p w14:paraId="46B65F81" w14:textId="77777777" w:rsidR="00416A33" w:rsidRPr="00396390" w:rsidRDefault="00416A33" w:rsidP="00416A33">
      <w:pPr>
        <w:ind w:left="1701"/>
        <w:jc w:val="both"/>
      </w:pPr>
      <w:r w:rsidRPr="00396390">
        <w:t xml:space="preserve">Operatív felelős: Patocskai Ibolya jegyző </w:t>
      </w:r>
    </w:p>
    <w:p w14:paraId="5D7AC3FC" w14:textId="77777777" w:rsidR="00416A33" w:rsidRDefault="00416A33" w:rsidP="00416A33">
      <w:pPr>
        <w:ind w:left="1701"/>
        <w:jc w:val="both"/>
      </w:pPr>
    </w:p>
    <w:p w14:paraId="49BD7882" w14:textId="77777777" w:rsidR="00416A33" w:rsidRPr="00F60643" w:rsidRDefault="00416A33" w:rsidP="00416A33">
      <w:pPr>
        <w:ind w:left="1701"/>
        <w:jc w:val="both"/>
      </w:pPr>
      <w:r w:rsidRPr="00F60643">
        <w:t>A határozatról értesülnek:</w:t>
      </w:r>
    </w:p>
    <w:p w14:paraId="04C4E487" w14:textId="77777777" w:rsidR="00416A33" w:rsidRDefault="00416A33" w:rsidP="00416A33">
      <w:pPr>
        <w:ind w:left="1701"/>
        <w:jc w:val="both"/>
      </w:pPr>
      <w:r w:rsidRPr="00F60643">
        <w:t>- kivonattal:</w:t>
      </w:r>
      <w:r>
        <w:tab/>
      </w:r>
      <w:r w:rsidRPr="00F60643">
        <w:t xml:space="preserve">1. </w:t>
      </w:r>
      <w:r>
        <w:t>Németh Balázs polgármester</w:t>
      </w:r>
    </w:p>
    <w:p w14:paraId="107FC598" w14:textId="77777777" w:rsidR="00416A33" w:rsidRPr="00F60643" w:rsidRDefault="00416A33" w:rsidP="00416A33">
      <w:pPr>
        <w:ind w:left="2409" w:firstLine="423"/>
        <w:jc w:val="both"/>
      </w:pPr>
      <w:r>
        <w:t xml:space="preserve">2. </w:t>
      </w:r>
      <w:r w:rsidRPr="00F60643">
        <w:t>Patocskai Ibolya jegyző</w:t>
      </w:r>
    </w:p>
    <w:p w14:paraId="10CC14B0" w14:textId="77777777" w:rsidR="00416A33" w:rsidRPr="00F60643" w:rsidRDefault="00416A33" w:rsidP="00416A33">
      <w:pPr>
        <w:ind w:left="1701"/>
        <w:jc w:val="both"/>
      </w:pPr>
      <w:r w:rsidRPr="00F60643">
        <w:tab/>
      </w:r>
      <w:r w:rsidRPr="00F60643">
        <w:tab/>
      </w:r>
      <w:r>
        <w:t>3</w:t>
      </w:r>
      <w:r w:rsidRPr="00F60643">
        <w:t>. Horváth István Attila PBÜ osztályvezető</w:t>
      </w:r>
    </w:p>
    <w:p w14:paraId="00426DD2" w14:textId="77777777" w:rsidR="00416A33" w:rsidRDefault="00416A33" w:rsidP="00416A33">
      <w:pPr>
        <w:ind w:left="1701"/>
        <w:jc w:val="both"/>
      </w:pPr>
      <w:r w:rsidRPr="00F60643">
        <w:tab/>
      </w:r>
      <w:r w:rsidRPr="00F60643">
        <w:tab/>
      </w:r>
      <w:r>
        <w:t>4</w:t>
      </w:r>
      <w:r w:rsidRPr="00F60643">
        <w:t>. Prikidánovics Antal szociális és hatósági osztályvezető</w:t>
      </w:r>
    </w:p>
    <w:p w14:paraId="0F7BC884" w14:textId="77777777" w:rsidR="00416A33" w:rsidRPr="00F60643" w:rsidRDefault="00416A33" w:rsidP="00416A33">
      <w:pPr>
        <w:ind w:left="1701"/>
        <w:jc w:val="both"/>
      </w:pPr>
      <w:r>
        <w:tab/>
      </w:r>
      <w:r>
        <w:tab/>
        <w:t>5. Csikéria Község Önkormányzata</w:t>
      </w:r>
    </w:p>
    <w:p w14:paraId="1AC81E6A" w14:textId="77777777" w:rsidR="00416A33" w:rsidRPr="00E25AEC" w:rsidRDefault="00416A33" w:rsidP="00416A33">
      <w:pPr>
        <w:jc w:val="both"/>
      </w:pPr>
    </w:p>
    <w:p w14:paraId="0A437BAB" w14:textId="77777777" w:rsidR="00416A33" w:rsidRPr="00A73F3B" w:rsidRDefault="00416A33" w:rsidP="00416A33">
      <w:pPr>
        <w:widowControl w:val="0"/>
        <w:jc w:val="center"/>
      </w:pPr>
      <w:r w:rsidRPr="00A73F3B">
        <w:t>K. m. f.</w:t>
      </w:r>
    </w:p>
    <w:p w14:paraId="59EC0CC9" w14:textId="77777777" w:rsidR="00416A33" w:rsidRPr="00A73F3B" w:rsidRDefault="00416A33" w:rsidP="00416A33">
      <w:pPr>
        <w:widowControl w:val="0"/>
        <w:tabs>
          <w:tab w:val="center" w:pos="2268"/>
          <w:tab w:val="center" w:pos="7088"/>
        </w:tabs>
        <w:jc w:val="both"/>
      </w:pPr>
    </w:p>
    <w:p w14:paraId="4FB367AA" w14:textId="77777777" w:rsidR="00416A33" w:rsidRPr="00A73F3B" w:rsidRDefault="00416A33" w:rsidP="00416A33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309CCD22" w14:textId="77777777" w:rsidR="00416A33" w:rsidRPr="00A73F3B" w:rsidRDefault="00416A33" w:rsidP="00416A33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7C2066CA" w14:textId="77777777" w:rsidR="00416A33" w:rsidRPr="00A73F3B" w:rsidRDefault="00416A33" w:rsidP="00416A33">
      <w:pPr>
        <w:widowControl w:val="0"/>
        <w:jc w:val="both"/>
      </w:pPr>
    </w:p>
    <w:p w14:paraId="021443EE" w14:textId="77777777" w:rsidR="00416A33" w:rsidRPr="00A73F3B" w:rsidRDefault="00416A33" w:rsidP="00416A33">
      <w:pPr>
        <w:widowControl w:val="0"/>
        <w:tabs>
          <w:tab w:val="center" w:pos="2552"/>
          <w:tab w:val="center" w:pos="7088"/>
        </w:tabs>
      </w:pPr>
      <w:r w:rsidRPr="00A73F3B">
        <w:tab/>
      </w:r>
      <w:r>
        <w:t>Somogyiné dr. Gazdag Andrea Eszter</w:t>
      </w:r>
      <w:r w:rsidRPr="00E738F9">
        <w:t xml:space="preserve"> s.k.</w:t>
      </w:r>
      <w:r w:rsidRPr="00E738F9">
        <w:tab/>
      </w:r>
      <w:r>
        <w:t>Nagy Gábor</w:t>
      </w:r>
      <w:r w:rsidRPr="00E738F9">
        <w:t xml:space="preserve"> s.k.</w:t>
      </w:r>
    </w:p>
    <w:p w14:paraId="5E7EAE57" w14:textId="77777777" w:rsidR="00416A33" w:rsidRPr="00012387" w:rsidRDefault="00416A33" w:rsidP="00416A33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3CF3383E" w14:textId="77777777" w:rsidR="00416A33" w:rsidRPr="00012387" w:rsidRDefault="00416A33" w:rsidP="00416A33">
      <w:pPr>
        <w:widowControl w:val="0"/>
        <w:jc w:val="both"/>
      </w:pPr>
    </w:p>
    <w:p w14:paraId="59C17DEF" w14:textId="77777777" w:rsidR="00416A33" w:rsidRPr="00012387" w:rsidRDefault="00416A33" w:rsidP="00416A33">
      <w:pPr>
        <w:widowControl w:val="0"/>
        <w:jc w:val="both"/>
      </w:pPr>
    </w:p>
    <w:p w14:paraId="6F092ABD" w14:textId="77777777" w:rsidR="00416A33" w:rsidRPr="00B121FF" w:rsidRDefault="00416A33" w:rsidP="00416A3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DB98A99" w14:textId="77777777" w:rsidR="00416A33" w:rsidRPr="00B121FF" w:rsidRDefault="00416A33" w:rsidP="00416A33">
      <w:pPr>
        <w:widowControl w:val="0"/>
        <w:jc w:val="both"/>
      </w:pPr>
      <w:r>
        <w:t xml:space="preserve">Bácsalmás, 2025. május 28. </w:t>
      </w:r>
    </w:p>
    <w:p w14:paraId="7DF6B3EA" w14:textId="77777777" w:rsidR="00416A33" w:rsidRPr="00690FE5" w:rsidRDefault="00416A33" w:rsidP="00416A33">
      <w:pPr>
        <w:widowControl w:val="0"/>
        <w:jc w:val="both"/>
      </w:pPr>
    </w:p>
    <w:p w14:paraId="7C6120F9" w14:textId="77777777" w:rsidR="00416A33" w:rsidRPr="00690FE5" w:rsidRDefault="00416A33" w:rsidP="00416A33">
      <w:pPr>
        <w:widowControl w:val="0"/>
        <w:jc w:val="both"/>
      </w:pPr>
      <w:r w:rsidRPr="00690FE5">
        <w:t xml:space="preserve">Zobokiné Bite Gyöngyi </w:t>
      </w:r>
    </w:p>
    <w:p w14:paraId="353AF229" w14:textId="77777777" w:rsidR="00416A33" w:rsidRPr="00690FE5" w:rsidRDefault="00416A33" w:rsidP="00416A33">
      <w:pPr>
        <w:widowControl w:val="0"/>
        <w:jc w:val="both"/>
      </w:pPr>
      <w:r w:rsidRPr="00690FE5">
        <w:t>testületi adminisztrátor</w:t>
      </w:r>
    </w:p>
    <w:p w14:paraId="3168D28E" w14:textId="77777777" w:rsidR="00416A33" w:rsidRDefault="00416A33" w:rsidP="00416A33">
      <w:pPr>
        <w:widowControl w:val="0"/>
        <w:jc w:val="both"/>
      </w:pPr>
    </w:p>
    <w:p w14:paraId="578053A7" w14:textId="77777777" w:rsidR="00690FE5" w:rsidRDefault="00690FE5" w:rsidP="00416A33">
      <w:pPr>
        <w:widowControl w:val="0"/>
        <w:jc w:val="both"/>
      </w:pPr>
    </w:p>
    <w:p w14:paraId="4642C46C" w14:textId="77777777" w:rsidR="00690FE5" w:rsidRPr="00690FE5" w:rsidRDefault="00690FE5" w:rsidP="00416A33">
      <w:pPr>
        <w:widowControl w:val="0"/>
        <w:jc w:val="both"/>
      </w:pPr>
    </w:p>
    <w:p w14:paraId="439FD81B" w14:textId="77777777" w:rsidR="00690FE5" w:rsidRPr="00690FE5" w:rsidRDefault="00690FE5" w:rsidP="00690FE5">
      <w:pPr>
        <w:widowControl w:val="0"/>
        <w:jc w:val="both"/>
      </w:pPr>
      <w:r w:rsidRPr="00690FE5">
        <w:t>A határozat kihirdetése megtörtént.</w:t>
      </w:r>
    </w:p>
    <w:p w14:paraId="663250E8" w14:textId="77777777" w:rsidR="00690FE5" w:rsidRPr="00690FE5" w:rsidRDefault="00690FE5" w:rsidP="00690FE5">
      <w:pPr>
        <w:widowControl w:val="0"/>
        <w:jc w:val="both"/>
      </w:pPr>
      <w:r w:rsidRPr="00690FE5">
        <w:t>Bácsalmás, 2025. május 28.</w:t>
      </w:r>
    </w:p>
    <w:p w14:paraId="3356D0F7" w14:textId="77777777" w:rsidR="00690FE5" w:rsidRPr="00690FE5" w:rsidRDefault="00690FE5" w:rsidP="00690FE5">
      <w:pPr>
        <w:widowControl w:val="0"/>
        <w:jc w:val="both"/>
      </w:pPr>
    </w:p>
    <w:p w14:paraId="249B50CD" w14:textId="77777777" w:rsidR="00690FE5" w:rsidRPr="00690FE5" w:rsidRDefault="00690FE5" w:rsidP="00690FE5">
      <w:pPr>
        <w:widowControl w:val="0"/>
        <w:jc w:val="both"/>
      </w:pPr>
    </w:p>
    <w:p w14:paraId="75777D5E" w14:textId="77777777" w:rsidR="00690FE5" w:rsidRPr="00690FE5" w:rsidRDefault="00690FE5" w:rsidP="00690FE5">
      <w:pPr>
        <w:widowControl w:val="0"/>
        <w:jc w:val="both"/>
      </w:pPr>
    </w:p>
    <w:p w14:paraId="0411887F" w14:textId="77777777" w:rsidR="00690FE5" w:rsidRPr="00690FE5" w:rsidRDefault="00690FE5" w:rsidP="00690FE5">
      <w:pPr>
        <w:widowControl w:val="0"/>
        <w:tabs>
          <w:tab w:val="center" w:pos="7590"/>
        </w:tabs>
        <w:jc w:val="both"/>
      </w:pPr>
      <w:r w:rsidRPr="00690FE5">
        <w:tab/>
        <w:t xml:space="preserve">Patocskai Ibolya </w:t>
      </w:r>
    </w:p>
    <w:p w14:paraId="0C849766" w14:textId="3F7B0010" w:rsidR="00416A33" w:rsidRDefault="00690FE5" w:rsidP="00690FE5">
      <w:pPr>
        <w:widowControl w:val="0"/>
        <w:tabs>
          <w:tab w:val="center" w:pos="7590"/>
        </w:tabs>
        <w:jc w:val="both"/>
      </w:pPr>
      <w:r w:rsidRPr="00690FE5">
        <w:tab/>
        <w:t>jegyző</w:t>
      </w:r>
      <w:r w:rsidR="00416A33">
        <w:br w:type="page"/>
      </w:r>
    </w:p>
    <w:p w14:paraId="013A649A" w14:textId="77777777" w:rsidR="00674A73" w:rsidRDefault="00674A73"/>
    <w:p w14:paraId="52CC135F" w14:textId="77777777" w:rsidR="00416A33" w:rsidRPr="00F87AFB" w:rsidRDefault="00416A33" w:rsidP="00416A33">
      <w:pPr>
        <w:jc w:val="center"/>
        <w:rPr>
          <w:i/>
          <w:iCs/>
          <w:u w:val="single"/>
        </w:rPr>
      </w:pPr>
      <w:r w:rsidRPr="00BB7062">
        <w:rPr>
          <w:i/>
          <w:iCs/>
          <w:u w:val="single"/>
        </w:rPr>
        <w:t xml:space="preserve">Melléklet a 129/2025. (V. 27.) Bácsalmás v. </w:t>
      </w:r>
      <w:proofErr w:type="spellStart"/>
      <w:r w:rsidRPr="00BB7062">
        <w:rPr>
          <w:i/>
          <w:iCs/>
          <w:u w:val="single"/>
        </w:rPr>
        <w:t>öh</w:t>
      </w:r>
      <w:proofErr w:type="spellEnd"/>
      <w:r w:rsidRPr="00BB7062">
        <w:rPr>
          <w:i/>
          <w:iCs/>
          <w:u w:val="single"/>
        </w:rPr>
        <w:t>. jelölésű határozathoz</w:t>
      </w:r>
    </w:p>
    <w:p w14:paraId="7A100571" w14:textId="77777777" w:rsidR="00416A33" w:rsidRDefault="00416A33" w:rsidP="00416A33">
      <w:pPr>
        <w:jc w:val="both"/>
      </w:pPr>
    </w:p>
    <w:p w14:paraId="53ADA966" w14:textId="77777777" w:rsidR="00416A33" w:rsidRPr="00E25AEC" w:rsidRDefault="00416A33" w:rsidP="00416A33">
      <w:pPr>
        <w:jc w:val="both"/>
      </w:pPr>
    </w:p>
    <w:p w14:paraId="484896E1" w14:textId="77777777" w:rsidR="00416A33" w:rsidRPr="000E79AA" w:rsidRDefault="00416A33" w:rsidP="00416A33">
      <w:pPr>
        <w:pStyle w:val="Cmsor1"/>
        <w:spacing w:before="0" w:after="0"/>
        <w:jc w:val="center"/>
        <w:rPr>
          <w:rFonts w:ascii="Arial" w:hAnsi="Arial" w:cs="Arial"/>
          <w:b/>
          <w:bCs/>
          <w:color w:val="auto"/>
          <w:sz w:val="16"/>
          <w:szCs w:val="16"/>
        </w:rPr>
      </w:pPr>
      <w:r w:rsidRPr="000E79AA">
        <w:rPr>
          <w:rFonts w:ascii="Arial" w:hAnsi="Arial" w:cs="Arial"/>
          <w:b/>
          <w:bCs/>
          <w:color w:val="auto"/>
          <w:sz w:val="16"/>
          <w:szCs w:val="16"/>
        </w:rPr>
        <w:t>»Közös Önkormányzati Hivatal létrehozásáról szóló</w:t>
      </w:r>
    </w:p>
    <w:p w14:paraId="23D11400" w14:textId="77777777" w:rsidR="00416A33" w:rsidRPr="000E79AA" w:rsidRDefault="00416A33" w:rsidP="00416A33">
      <w:pPr>
        <w:jc w:val="center"/>
        <w:rPr>
          <w:b/>
          <w:caps/>
          <w:sz w:val="16"/>
          <w:szCs w:val="16"/>
        </w:rPr>
      </w:pPr>
      <w:r w:rsidRPr="000E79AA">
        <w:rPr>
          <w:b/>
          <w:caps/>
          <w:sz w:val="16"/>
          <w:szCs w:val="16"/>
        </w:rPr>
        <w:t>MÓDOSÍTOTT MEGÁLLAPODÁS</w:t>
      </w:r>
    </w:p>
    <w:p w14:paraId="26F90ACF" w14:textId="77777777" w:rsidR="00416A33" w:rsidRPr="000E79AA" w:rsidRDefault="00416A33" w:rsidP="00416A33">
      <w:pPr>
        <w:jc w:val="center"/>
        <w:rPr>
          <w:b/>
          <w:caps/>
          <w:sz w:val="16"/>
          <w:szCs w:val="16"/>
        </w:rPr>
      </w:pPr>
    </w:p>
    <w:p w14:paraId="3B2073A0" w14:textId="77777777" w:rsidR="00416A33" w:rsidRPr="000E79AA" w:rsidRDefault="00416A33" w:rsidP="00416A33">
      <w:pPr>
        <w:jc w:val="center"/>
        <w:rPr>
          <w:sz w:val="16"/>
          <w:szCs w:val="16"/>
        </w:rPr>
      </w:pPr>
      <w:r w:rsidRPr="000E79AA">
        <w:rPr>
          <w:sz w:val="16"/>
          <w:szCs w:val="16"/>
        </w:rPr>
        <w:t>(egységes szerkezetben)</w:t>
      </w:r>
    </w:p>
    <w:p w14:paraId="6700A574" w14:textId="77777777" w:rsidR="00416A33" w:rsidRPr="000E79AA" w:rsidRDefault="00416A33" w:rsidP="00416A33">
      <w:pPr>
        <w:jc w:val="center"/>
        <w:rPr>
          <w:sz w:val="16"/>
          <w:szCs w:val="16"/>
        </w:rPr>
      </w:pPr>
    </w:p>
    <w:p w14:paraId="1ED8354D" w14:textId="77777777" w:rsidR="00416A33" w:rsidRPr="000E79AA" w:rsidRDefault="00416A33" w:rsidP="00416A33">
      <w:pPr>
        <w:jc w:val="center"/>
        <w:rPr>
          <w:sz w:val="16"/>
          <w:szCs w:val="16"/>
        </w:rPr>
      </w:pPr>
      <w:r w:rsidRPr="000E79AA">
        <w:rPr>
          <w:sz w:val="16"/>
          <w:szCs w:val="16"/>
          <w:highlight w:val="yellow"/>
        </w:rPr>
        <w:t>Hatályos: 2025. június 1. napjától</w:t>
      </w:r>
    </w:p>
    <w:p w14:paraId="67817C80" w14:textId="77777777" w:rsidR="00416A33" w:rsidRPr="000E79AA" w:rsidRDefault="00416A33" w:rsidP="00416A33">
      <w:pPr>
        <w:rPr>
          <w:sz w:val="16"/>
          <w:szCs w:val="16"/>
        </w:rPr>
      </w:pPr>
    </w:p>
    <w:p w14:paraId="6D9216CF" w14:textId="77777777" w:rsidR="00416A33" w:rsidRPr="000E79AA" w:rsidRDefault="00416A33" w:rsidP="00416A33">
      <w:pPr>
        <w:rPr>
          <w:b/>
          <w:bCs/>
          <w:sz w:val="16"/>
          <w:szCs w:val="16"/>
          <w:u w:val="single"/>
        </w:rPr>
      </w:pPr>
      <w:r w:rsidRPr="000E79AA">
        <w:rPr>
          <w:b/>
          <w:bCs/>
          <w:sz w:val="16"/>
          <w:szCs w:val="16"/>
          <w:u w:val="single"/>
        </w:rPr>
        <w:t xml:space="preserve">Előzmények: </w:t>
      </w:r>
    </w:p>
    <w:p w14:paraId="1881FB03" w14:textId="77777777" w:rsidR="00416A33" w:rsidRPr="000E79AA" w:rsidRDefault="00416A33" w:rsidP="00416A33">
      <w:pPr>
        <w:rPr>
          <w:color w:val="FF0000"/>
          <w:sz w:val="16"/>
          <w:szCs w:val="16"/>
        </w:rPr>
      </w:pPr>
    </w:p>
    <w:p w14:paraId="4D8766A6" w14:textId="77777777" w:rsidR="00416A33" w:rsidRPr="000E79AA" w:rsidRDefault="00416A33" w:rsidP="00416A33">
      <w:pPr>
        <w:jc w:val="both"/>
        <w:rPr>
          <w:b/>
          <w:sz w:val="16"/>
          <w:szCs w:val="16"/>
        </w:rPr>
      </w:pPr>
      <w:r w:rsidRPr="000E79AA">
        <w:rPr>
          <w:b/>
          <w:sz w:val="16"/>
          <w:szCs w:val="16"/>
        </w:rPr>
        <w:t>„Bácsalmás Város Önkormányzatának Képviselő-testülete</w:t>
      </w:r>
      <w:r w:rsidRPr="000E79AA">
        <w:rPr>
          <w:sz w:val="16"/>
          <w:szCs w:val="16"/>
        </w:rPr>
        <w:t xml:space="preserve"> (6430 Bácsalmás, Gróf Teleki J. u. 4-8. képviseli: Németh Balázs polgármester)  </w:t>
      </w:r>
    </w:p>
    <w:p w14:paraId="5E79CFDC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sz w:val="16"/>
          <w:szCs w:val="16"/>
        </w:rPr>
        <w:t>Csikéria Község Önkormányzatának Képviselő-testülete</w:t>
      </w:r>
      <w:r w:rsidRPr="000E79AA">
        <w:rPr>
          <w:sz w:val="16"/>
          <w:szCs w:val="16"/>
        </w:rPr>
        <w:t xml:space="preserve"> (6424 Csikéria, Kossuth u. 113. képviseli: </w:t>
      </w:r>
      <w:proofErr w:type="spellStart"/>
      <w:r w:rsidRPr="000E79AA">
        <w:rPr>
          <w:sz w:val="16"/>
          <w:szCs w:val="16"/>
        </w:rPr>
        <w:t>Neszvecskóné</w:t>
      </w:r>
      <w:proofErr w:type="spellEnd"/>
      <w:r w:rsidRPr="000E79AA">
        <w:rPr>
          <w:sz w:val="16"/>
          <w:szCs w:val="16"/>
        </w:rPr>
        <w:t xml:space="preserve"> </w:t>
      </w:r>
      <w:proofErr w:type="spellStart"/>
      <w:r w:rsidRPr="000E79AA">
        <w:rPr>
          <w:sz w:val="16"/>
          <w:szCs w:val="16"/>
        </w:rPr>
        <w:t>Bugány</w:t>
      </w:r>
      <w:proofErr w:type="spellEnd"/>
      <w:r w:rsidRPr="000E79AA">
        <w:rPr>
          <w:sz w:val="16"/>
          <w:szCs w:val="16"/>
        </w:rPr>
        <w:t xml:space="preserve"> Erika polgármester),</w:t>
      </w:r>
    </w:p>
    <w:p w14:paraId="022817CC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bCs/>
          <w:sz w:val="16"/>
          <w:szCs w:val="16"/>
        </w:rPr>
        <w:t>Mátételke község Önkormányzatának Képviselő-testülete</w:t>
      </w:r>
      <w:r w:rsidRPr="000E79AA">
        <w:rPr>
          <w:sz w:val="16"/>
          <w:szCs w:val="16"/>
        </w:rPr>
        <w:t xml:space="preserve">, (Mátételke, Kossuth utca 2. képviseli: Bényi Józsefné polgármester, </w:t>
      </w:r>
    </w:p>
    <w:p w14:paraId="57259DA9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bCs/>
          <w:sz w:val="16"/>
          <w:szCs w:val="16"/>
        </w:rPr>
        <w:t>Bácsszőlős község Önkormányzatának Képviselő-testülete</w:t>
      </w:r>
      <w:r w:rsidRPr="000E79AA">
        <w:rPr>
          <w:sz w:val="16"/>
          <w:szCs w:val="16"/>
        </w:rPr>
        <w:t xml:space="preserve"> (Bácsszőlős, Kossuth utca 16. képviseli Szarvas Róbert Norbert) polgármester) </w:t>
      </w:r>
    </w:p>
    <w:p w14:paraId="591E5135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>Magyarország helyi önkormányzatairól szóló 2011. évi CLXXXIX. tv. 84-86 §-</w:t>
      </w:r>
      <w:proofErr w:type="spellStart"/>
      <w:r w:rsidRPr="000E79AA">
        <w:rPr>
          <w:sz w:val="16"/>
          <w:szCs w:val="16"/>
        </w:rPr>
        <w:t>aira</w:t>
      </w:r>
      <w:proofErr w:type="spellEnd"/>
      <w:r w:rsidRPr="000E79AA">
        <w:rPr>
          <w:sz w:val="16"/>
          <w:szCs w:val="16"/>
        </w:rPr>
        <w:t xml:space="preserve"> való tekintettel, az önkormányzatok működésével, valamint a polgármester vagy a jegyző feladat-és hatáskörébe tartozó ügyek döntésre való előkészítésével és végrehajtásával kapcsolatos feladatok ellátására, továbbá az önkormányzatok egymás közötti és az állami szervekkel történő együttműködés összehangolásában való közreműködésre </w:t>
      </w:r>
      <w:r w:rsidRPr="000E79AA">
        <w:rPr>
          <w:b/>
          <w:sz w:val="16"/>
          <w:szCs w:val="16"/>
        </w:rPr>
        <w:t>2013. március 1. napjával</w:t>
      </w:r>
      <w:r w:rsidRPr="000E79AA">
        <w:rPr>
          <w:sz w:val="16"/>
          <w:szCs w:val="16"/>
        </w:rPr>
        <w:t xml:space="preserve"> </w:t>
      </w:r>
      <w:r w:rsidRPr="000E79AA">
        <w:rPr>
          <w:b/>
          <w:sz w:val="16"/>
          <w:szCs w:val="16"/>
        </w:rPr>
        <w:t>határozatlan</w:t>
      </w:r>
      <w:r w:rsidRPr="000E79AA">
        <w:rPr>
          <w:sz w:val="16"/>
          <w:szCs w:val="16"/>
        </w:rPr>
        <w:t xml:space="preserve"> </w:t>
      </w:r>
      <w:r w:rsidRPr="000E79AA">
        <w:rPr>
          <w:b/>
          <w:sz w:val="16"/>
          <w:szCs w:val="16"/>
        </w:rPr>
        <w:t>időre</w:t>
      </w:r>
      <w:r w:rsidRPr="000E79AA">
        <w:rPr>
          <w:sz w:val="16"/>
          <w:szCs w:val="16"/>
        </w:rPr>
        <w:t xml:space="preserve"> közös önkormányzati hivatalt hozott létre. </w:t>
      </w:r>
    </w:p>
    <w:p w14:paraId="7B1E55E9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55D2CEEB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bCs/>
          <w:sz w:val="16"/>
          <w:szCs w:val="16"/>
        </w:rPr>
        <w:t>Mátételke</w:t>
      </w:r>
      <w:r w:rsidRPr="000E79AA">
        <w:rPr>
          <w:sz w:val="16"/>
          <w:szCs w:val="16"/>
        </w:rPr>
        <w:t xml:space="preserve"> a </w:t>
      </w:r>
      <w:r w:rsidRPr="000E79AA">
        <w:rPr>
          <w:b/>
          <w:bCs/>
          <w:sz w:val="16"/>
          <w:szCs w:val="16"/>
        </w:rPr>
        <w:t xml:space="preserve">70/2024.(X.11.) Mátételke </w:t>
      </w:r>
      <w:proofErr w:type="spellStart"/>
      <w:r w:rsidRPr="000E79AA">
        <w:rPr>
          <w:b/>
          <w:bCs/>
          <w:sz w:val="16"/>
          <w:szCs w:val="16"/>
        </w:rPr>
        <w:t>öh</w:t>
      </w:r>
      <w:proofErr w:type="spellEnd"/>
      <w:r w:rsidRPr="000E79AA">
        <w:rPr>
          <w:b/>
          <w:bCs/>
          <w:sz w:val="16"/>
          <w:szCs w:val="16"/>
        </w:rPr>
        <w:t>.</w:t>
      </w:r>
      <w:r w:rsidRPr="000E79AA">
        <w:rPr>
          <w:sz w:val="16"/>
          <w:szCs w:val="16"/>
        </w:rPr>
        <w:t xml:space="preserve"> számú határozatában kifejezte szándékát arra vonatkozóan, hogy a Bácsalmási Közös Önkormányzati Hivatalból ki kíván válni és egyben kezdeményezte a közös hivatali megállapodás módosítását. Mátételke község 71/2024. (X.11.) Mátételke k. </w:t>
      </w:r>
      <w:proofErr w:type="spellStart"/>
      <w:r w:rsidRPr="000E79AA">
        <w:rPr>
          <w:sz w:val="16"/>
          <w:szCs w:val="16"/>
        </w:rPr>
        <w:t>öh</w:t>
      </w:r>
      <w:proofErr w:type="spellEnd"/>
      <w:r w:rsidRPr="000E79AA">
        <w:rPr>
          <w:sz w:val="16"/>
          <w:szCs w:val="16"/>
        </w:rPr>
        <w:t xml:space="preserve"> alapján 2025. január 1. napjával csatlakozni kíván a Kunbaja és Tataháza által alkotott Közös Önkormányzati Hivatalhoz. </w:t>
      </w:r>
    </w:p>
    <w:p w14:paraId="1358F034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5603C4C5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bCs/>
          <w:sz w:val="16"/>
          <w:szCs w:val="16"/>
        </w:rPr>
        <w:t>Bácsszőlős</w:t>
      </w:r>
      <w:r w:rsidRPr="000E79AA">
        <w:rPr>
          <w:sz w:val="16"/>
          <w:szCs w:val="16"/>
        </w:rPr>
        <w:t xml:space="preserve"> a </w:t>
      </w:r>
      <w:r w:rsidRPr="000E79AA">
        <w:rPr>
          <w:b/>
          <w:bCs/>
          <w:sz w:val="16"/>
          <w:szCs w:val="16"/>
        </w:rPr>
        <w:t xml:space="preserve">72/2024.(X.30.) </w:t>
      </w:r>
      <w:proofErr w:type="spellStart"/>
      <w:r w:rsidRPr="000E79AA">
        <w:rPr>
          <w:b/>
          <w:bCs/>
          <w:sz w:val="16"/>
          <w:szCs w:val="16"/>
        </w:rPr>
        <w:t>Ökth</w:t>
      </w:r>
      <w:proofErr w:type="spellEnd"/>
      <w:r w:rsidRPr="000E79AA">
        <w:rPr>
          <w:b/>
          <w:bCs/>
          <w:sz w:val="16"/>
          <w:szCs w:val="16"/>
        </w:rPr>
        <w:t>. szám</w:t>
      </w:r>
      <w:r w:rsidRPr="000E79AA">
        <w:rPr>
          <w:sz w:val="16"/>
          <w:szCs w:val="16"/>
        </w:rPr>
        <w:t xml:space="preserve">ú határozatában fejezte ki szándékát arra vonatkozóan, hogy a Bácsalmási Közös Önkormányzati Hivatalból ki kíván válni és egyben kezdeményezte a megállapodás módosítását, valamint 2025. január 1. napjával csatlakozni kíván a Kunbaja és Tataháza által alkotott Kunbajai Közös Önkormányzati Hivatalhoz. </w:t>
      </w:r>
    </w:p>
    <w:p w14:paraId="69A09726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50D387FC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A Bácsalmási Közös Önkormányzati Hivatalt létrehozó negyedik település, Csikéria továbbra is a Bácsalmási Közös Önkormányzati Hivatalhoz kíván tartozni.” </w:t>
      </w:r>
    </w:p>
    <w:p w14:paraId="5E14C010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5D1906C5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Bácsalmás Város Önkormányzatának képviselő-testülete a (224/2024.(XI.14.) Bácsalmás </w:t>
      </w:r>
      <w:proofErr w:type="spellStart"/>
      <w:r w:rsidRPr="000E79AA">
        <w:rPr>
          <w:sz w:val="16"/>
          <w:szCs w:val="16"/>
        </w:rPr>
        <w:t>v.öh</w:t>
      </w:r>
      <w:proofErr w:type="spellEnd"/>
      <w:r w:rsidRPr="000E79AA">
        <w:rPr>
          <w:sz w:val="16"/>
          <w:szCs w:val="16"/>
        </w:rPr>
        <w:t>. számú határozattal, Csikéria Községi Önkormányzat képviselő-testülete a 62/2024.(XI.14.) Ökh.sz. határozattal megállapodtak abban, hogy a 4 település képviselő-testületének részvételével 2013. február 11. napján létrehozott, 2013. március 1. napjától hatályos, többször módosított, Bácsalmási Közös Önkormányzati Hivatal létrehozásáról szóló megállapodást a Polgári Törvénykönyvről szóló 2013. évi V. törvény (a továbbiakban Ptk.) 6:191. § (1) bekezdése alapján közös megegyezéssel módosítják és 2025. január 1-i hatállyal új, módosításokkal egységes szerkezetbe foglalt megállapodást fogadtak el Bácsszőlős és Mátételke községek kilépésére tekintettel.</w:t>
      </w:r>
    </w:p>
    <w:p w14:paraId="24258F0E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4FEDDD9B" w14:textId="77777777" w:rsidR="00416A33" w:rsidRPr="000E79AA" w:rsidRDefault="00416A33" w:rsidP="00416A33">
      <w:pPr>
        <w:jc w:val="both"/>
        <w:rPr>
          <w:b/>
          <w:i/>
          <w:color w:val="000000"/>
          <w:sz w:val="16"/>
          <w:szCs w:val="16"/>
        </w:rPr>
      </w:pPr>
      <w:r w:rsidRPr="000E79AA">
        <w:rPr>
          <w:b/>
          <w:i/>
          <w:color w:val="000000"/>
          <w:sz w:val="16"/>
          <w:szCs w:val="16"/>
        </w:rPr>
        <w:t>1). Közös Önkormányzati Hivatal elnevezése:</w:t>
      </w:r>
    </w:p>
    <w:p w14:paraId="735B751F" w14:textId="77777777" w:rsidR="00416A33" w:rsidRPr="000E79AA" w:rsidRDefault="00416A33" w:rsidP="00416A33">
      <w:pPr>
        <w:jc w:val="both"/>
        <w:rPr>
          <w:b/>
          <w:i/>
          <w:color w:val="000000"/>
          <w:sz w:val="16"/>
          <w:szCs w:val="16"/>
        </w:rPr>
      </w:pPr>
      <w:r w:rsidRPr="000E79AA">
        <w:rPr>
          <w:b/>
          <w:i/>
          <w:color w:val="000000"/>
          <w:sz w:val="16"/>
          <w:szCs w:val="16"/>
        </w:rPr>
        <w:t xml:space="preserve">Bácsalmási Közös Önkormányzati Hivatal </w:t>
      </w:r>
    </w:p>
    <w:p w14:paraId="16A92318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i/>
          <w:sz w:val="16"/>
          <w:szCs w:val="16"/>
        </w:rPr>
        <w:t>A közös önkormányzati hivatal székhelye</w:t>
      </w:r>
      <w:r w:rsidRPr="000E79AA">
        <w:rPr>
          <w:sz w:val="16"/>
          <w:szCs w:val="16"/>
        </w:rPr>
        <w:t xml:space="preserve">: 6430. Bácsalmás, Gróf Teleki J. u. 4-8. </w:t>
      </w:r>
    </w:p>
    <w:p w14:paraId="71B41ADE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 xml:space="preserve">Az igazgatási munka folyamatos ellátásához </w:t>
      </w:r>
      <w:r w:rsidRPr="000E79AA">
        <w:rPr>
          <w:color w:val="000000"/>
          <w:sz w:val="16"/>
          <w:szCs w:val="16"/>
        </w:rPr>
        <w:t xml:space="preserve">szükséges személyi és tárgyi feltételek, a </w:t>
      </w:r>
      <w:r w:rsidRPr="000E79AA">
        <w:rPr>
          <w:b/>
          <w:color w:val="000000"/>
          <w:sz w:val="16"/>
          <w:szCs w:val="16"/>
        </w:rPr>
        <w:t>nem hivatali székhely településeken az ügyfélfogadás biztosítására</w:t>
      </w:r>
      <w:r w:rsidRPr="000E79AA">
        <w:rPr>
          <w:color w:val="000000"/>
          <w:sz w:val="16"/>
          <w:szCs w:val="16"/>
        </w:rPr>
        <w:t xml:space="preserve"> a közös önkormányzati hivatal által létrehozott </w:t>
      </w:r>
      <w:r w:rsidRPr="000E79AA">
        <w:rPr>
          <w:b/>
          <w:color w:val="000000"/>
          <w:sz w:val="16"/>
          <w:szCs w:val="16"/>
        </w:rPr>
        <w:t>állandó</w:t>
      </w:r>
      <w:r w:rsidRPr="000E79AA">
        <w:rPr>
          <w:color w:val="000000"/>
          <w:sz w:val="16"/>
          <w:szCs w:val="16"/>
        </w:rPr>
        <w:t xml:space="preserve"> </w:t>
      </w:r>
      <w:r w:rsidRPr="000E79AA">
        <w:rPr>
          <w:b/>
          <w:color w:val="000000"/>
          <w:sz w:val="16"/>
          <w:szCs w:val="16"/>
        </w:rPr>
        <w:t>kirendeltség</w:t>
      </w:r>
      <w:r w:rsidRPr="000E79AA">
        <w:rPr>
          <w:color w:val="000000"/>
          <w:sz w:val="16"/>
          <w:szCs w:val="16"/>
        </w:rPr>
        <w:t xml:space="preserve"> működik Csikéria településen. </w:t>
      </w:r>
    </w:p>
    <w:p w14:paraId="2577BDF9" w14:textId="77777777" w:rsidR="00416A33" w:rsidRPr="000E79AA" w:rsidRDefault="00416A33" w:rsidP="00416A33">
      <w:pPr>
        <w:jc w:val="both"/>
        <w:rPr>
          <w:b/>
          <w:sz w:val="16"/>
          <w:szCs w:val="16"/>
        </w:rPr>
      </w:pPr>
      <w:r w:rsidRPr="000E79AA">
        <w:rPr>
          <w:b/>
          <w:sz w:val="16"/>
          <w:szCs w:val="16"/>
        </w:rPr>
        <w:t xml:space="preserve"> A Kirendeltség </w:t>
      </w:r>
      <w:r w:rsidRPr="000E79AA">
        <w:rPr>
          <w:b/>
          <w:color w:val="000000"/>
          <w:sz w:val="16"/>
          <w:szCs w:val="16"/>
        </w:rPr>
        <w:t>neve, címe</w:t>
      </w:r>
      <w:r w:rsidRPr="000E79AA">
        <w:rPr>
          <w:b/>
          <w:sz w:val="16"/>
          <w:szCs w:val="16"/>
        </w:rPr>
        <w:t xml:space="preserve">: </w:t>
      </w:r>
    </w:p>
    <w:p w14:paraId="7DBFAEBA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sz w:val="16"/>
          <w:szCs w:val="16"/>
        </w:rPr>
        <w:t xml:space="preserve">Bácsalmási Közös Önkormányzati Hivatal </w:t>
      </w:r>
      <w:proofErr w:type="spellStart"/>
      <w:r w:rsidRPr="000E79AA">
        <w:rPr>
          <w:sz w:val="16"/>
          <w:szCs w:val="16"/>
        </w:rPr>
        <w:t>Csikériai</w:t>
      </w:r>
      <w:proofErr w:type="spellEnd"/>
      <w:r w:rsidRPr="000E79AA">
        <w:rPr>
          <w:sz w:val="16"/>
          <w:szCs w:val="16"/>
        </w:rPr>
        <w:t xml:space="preserve"> Kirendeltsége, 6424 Csikéria, </w:t>
      </w:r>
      <w:r w:rsidRPr="000E79AA">
        <w:rPr>
          <w:color w:val="000000"/>
          <w:sz w:val="16"/>
          <w:szCs w:val="16"/>
        </w:rPr>
        <w:t>Kossuth utca 113.</w:t>
      </w:r>
    </w:p>
    <w:p w14:paraId="3D9F1B65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1BEAB50E" w14:textId="77777777" w:rsidR="00416A33" w:rsidRPr="000E79AA" w:rsidRDefault="00416A33" w:rsidP="00416A33">
      <w:pPr>
        <w:jc w:val="both"/>
        <w:rPr>
          <w:b/>
          <w:sz w:val="16"/>
          <w:szCs w:val="16"/>
        </w:rPr>
      </w:pPr>
      <w:r w:rsidRPr="000E79AA">
        <w:rPr>
          <w:b/>
          <w:sz w:val="16"/>
          <w:szCs w:val="16"/>
        </w:rPr>
        <w:t xml:space="preserve">2.) Közös Önkormányzati Hivatal létszáma összesen: </w:t>
      </w:r>
      <w:r w:rsidRPr="000E79AA">
        <w:rPr>
          <w:b/>
          <w:i/>
          <w:sz w:val="16"/>
          <w:szCs w:val="16"/>
        </w:rPr>
        <w:t>32</w:t>
      </w:r>
      <w:r w:rsidRPr="000E79AA">
        <w:rPr>
          <w:b/>
          <w:sz w:val="16"/>
          <w:szCs w:val="16"/>
        </w:rPr>
        <w:t xml:space="preserve"> fő köztisztviselő, 7 fő munkatörvénykönyves alkalmazott, 2,5 fő közalkalmazott.</w:t>
      </w:r>
    </w:p>
    <w:p w14:paraId="163098E1" w14:textId="77777777" w:rsidR="00416A33" w:rsidRPr="000E79AA" w:rsidRDefault="00416A33" w:rsidP="00416A33">
      <w:pPr>
        <w:jc w:val="both"/>
        <w:rPr>
          <w:b/>
          <w:color w:val="000000"/>
          <w:sz w:val="16"/>
          <w:szCs w:val="16"/>
        </w:rPr>
      </w:pPr>
    </w:p>
    <w:p w14:paraId="6165AB74" w14:textId="77777777" w:rsidR="00416A33" w:rsidRPr="000E79AA" w:rsidRDefault="00416A33" w:rsidP="00416A33">
      <w:pPr>
        <w:jc w:val="both"/>
        <w:rPr>
          <w:b/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 xml:space="preserve"> Közös önkormányzati hivatal felépítése:</w:t>
      </w:r>
    </w:p>
    <w:p w14:paraId="146F786E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>Jegyző: 1 fő</w:t>
      </w:r>
    </w:p>
    <w:p w14:paraId="136BCE09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>Aljegyző 1 fő</w:t>
      </w:r>
    </w:p>
    <w:p w14:paraId="29CBD9FB" w14:textId="77777777" w:rsidR="00416A33" w:rsidRPr="000E79AA" w:rsidRDefault="00416A33" w:rsidP="00416A33">
      <w:pPr>
        <w:jc w:val="both"/>
        <w:rPr>
          <w:i/>
          <w:color w:val="000000"/>
          <w:sz w:val="16"/>
          <w:szCs w:val="16"/>
        </w:rPr>
      </w:pPr>
      <w:r w:rsidRPr="000E79AA">
        <w:rPr>
          <w:i/>
          <w:color w:val="000000"/>
          <w:sz w:val="16"/>
          <w:szCs w:val="16"/>
        </w:rPr>
        <w:t>Köztisztviselő:  30 fő.</w:t>
      </w:r>
    </w:p>
    <w:p w14:paraId="0C763A31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Gondnokság: 3 fő</w:t>
      </w:r>
    </w:p>
    <w:p w14:paraId="2EA332A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Konyha: 2,5 fő</w:t>
      </w:r>
    </w:p>
    <w:p w14:paraId="45DA399B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projektmenedzsment 4 fő</w:t>
      </w:r>
    </w:p>
    <w:p w14:paraId="5FE0D775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4FB68FC6" w14:textId="77777777" w:rsidR="00416A33" w:rsidRPr="000E79AA" w:rsidRDefault="00416A33" w:rsidP="00416A33">
      <w:pPr>
        <w:jc w:val="both"/>
        <w:rPr>
          <w:i/>
          <w:color w:val="000000"/>
          <w:sz w:val="16"/>
          <w:szCs w:val="16"/>
        </w:rPr>
      </w:pPr>
      <w:r w:rsidRPr="000E79AA">
        <w:rPr>
          <w:b/>
          <w:i/>
          <w:color w:val="000000"/>
          <w:sz w:val="16"/>
          <w:szCs w:val="16"/>
        </w:rPr>
        <w:t>Felépítés, létszámmegoszlás</w:t>
      </w:r>
      <w:r w:rsidRPr="000E79AA">
        <w:rPr>
          <w:i/>
          <w:color w:val="000000"/>
          <w:sz w:val="16"/>
          <w:szCs w:val="16"/>
        </w:rPr>
        <w:t xml:space="preserve">: </w:t>
      </w:r>
    </w:p>
    <w:p w14:paraId="29B68AD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i/>
          <w:color w:val="000000"/>
          <w:sz w:val="16"/>
          <w:szCs w:val="16"/>
          <w:u w:val="single"/>
        </w:rPr>
        <w:t>Bácsalmás székhelytelepülésen foglalkoztatottak:</w:t>
      </w:r>
      <w:r w:rsidRPr="000E79AA">
        <w:rPr>
          <w:color w:val="000000"/>
          <w:sz w:val="16"/>
          <w:szCs w:val="16"/>
        </w:rPr>
        <w:t xml:space="preserve"> </w:t>
      </w:r>
    </w:p>
    <w:p w14:paraId="5AF8B01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Jegyző: 1 fő </w:t>
      </w:r>
    </w:p>
    <w:p w14:paraId="1187803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Aljegyző: 1 fő</w:t>
      </w:r>
    </w:p>
    <w:p w14:paraId="164E0051" w14:textId="77777777" w:rsidR="00416A33" w:rsidRPr="000E79AA" w:rsidRDefault="00416A33" w:rsidP="00416A33">
      <w:pPr>
        <w:jc w:val="both"/>
        <w:rPr>
          <w:i/>
          <w:color w:val="000000"/>
          <w:sz w:val="16"/>
          <w:szCs w:val="16"/>
        </w:rPr>
      </w:pPr>
      <w:r w:rsidRPr="000E79AA">
        <w:rPr>
          <w:i/>
          <w:color w:val="000000"/>
          <w:sz w:val="16"/>
          <w:szCs w:val="16"/>
          <w:highlight w:val="yellow"/>
        </w:rPr>
        <w:t>Köztisztviselő: 28 fő főállású</w:t>
      </w:r>
      <w:r w:rsidRPr="000E79AA">
        <w:rPr>
          <w:i/>
          <w:color w:val="000000"/>
          <w:sz w:val="16"/>
          <w:szCs w:val="16"/>
        </w:rPr>
        <w:t xml:space="preserve"> </w:t>
      </w:r>
    </w:p>
    <w:p w14:paraId="496EEA75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Gondnokság: 3 fő </w:t>
      </w:r>
    </w:p>
    <w:p w14:paraId="3F256BD6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Projektmenedzsment : 3 fő</w:t>
      </w:r>
    </w:p>
    <w:p w14:paraId="19A6C8B6" w14:textId="77777777" w:rsidR="00416A33" w:rsidRPr="000E79AA" w:rsidRDefault="00416A33" w:rsidP="00416A33">
      <w:pPr>
        <w:jc w:val="both"/>
        <w:rPr>
          <w:i/>
          <w:color w:val="000000"/>
          <w:sz w:val="16"/>
          <w:szCs w:val="16"/>
          <w:u w:val="single"/>
        </w:rPr>
      </w:pPr>
    </w:p>
    <w:p w14:paraId="2E6EAB09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proofErr w:type="spellStart"/>
      <w:r w:rsidRPr="000E79AA">
        <w:rPr>
          <w:i/>
          <w:color w:val="000000"/>
          <w:sz w:val="16"/>
          <w:szCs w:val="16"/>
          <w:u w:val="single"/>
        </w:rPr>
        <w:t>Csikériai</w:t>
      </w:r>
      <w:proofErr w:type="spellEnd"/>
      <w:r w:rsidRPr="000E79AA">
        <w:rPr>
          <w:i/>
          <w:color w:val="000000"/>
          <w:sz w:val="16"/>
          <w:szCs w:val="16"/>
          <w:u w:val="single"/>
        </w:rPr>
        <w:t xml:space="preserve"> Kirendeltségen foglalkoztatottak:</w:t>
      </w:r>
      <w:r w:rsidRPr="000E79AA">
        <w:rPr>
          <w:color w:val="000000"/>
          <w:sz w:val="16"/>
          <w:szCs w:val="16"/>
        </w:rPr>
        <w:t xml:space="preserve"> </w:t>
      </w:r>
    </w:p>
    <w:p w14:paraId="66A44598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Köztisztviselő: 4 fő főállású </w:t>
      </w:r>
    </w:p>
    <w:p w14:paraId="470EC371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>Konyha:      2 fő főállású közalkalmazott</w:t>
      </w:r>
    </w:p>
    <w:p w14:paraId="1C6C9D1F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                   1 fő 4 órás részmunkaidős közalkalmazott</w:t>
      </w:r>
    </w:p>
    <w:p w14:paraId="0DD4644A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>Projektmenedzsment 1 fő</w:t>
      </w:r>
    </w:p>
    <w:p w14:paraId="28181CF0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401AE38D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3.) A </w:t>
      </w:r>
      <w:r w:rsidRPr="000E79AA">
        <w:rPr>
          <w:b/>
          <w:sz w:val="16"/>
          <w:szCs w:val="16"/>
        </w:rPr>
        <w:t>közös önkormányzati hivatalt</w:t>
      </w:r>
      <w:r w:rsidRPr="000E79AA">
        <w:rPr>
          <w:sz w:val="16"/>
          <w:szCs w:val="16"/>
        </w:rPr>
        <w:t xml:space="preserve"> a székhely önkormányzat képviselő-testülete, annak mindenkori polgármestere </w:t>
      </w:r>
      <w:r w:rsidRPr="000E79AA">
        <w:rPr>
          <w:b/>
          <w:sz w:val="16"/>
          <w:szCs w:val="16"/>
        </w:rPr>
        <w:t>irányítja</w:t>
      </w:r>
      <w:r w:rsidRPr="000E79AA">
        <w:rPr>
          <w:sz w:val="16"/>
          <w:szCs w:val="16"/>
        </w:rPr>
        <w:t xml:space="preserve">. </w:t>
      </w:r>
    </w:p>
    <w:p w14:paraId="6298732F" w14:textId="77777777" w:rsidR="00416A33" w:rsidRPr="000E79AA" w:rsidRDefault="00416A33" w:rsidP="00416A33">
      <w:pPr>
        <w:jc w:val="both"/>
        <w:rPr>
          <w:color w:val="FF0000"/>
          <w:sz w:val="16"/>
          <w:szCs w:val="16"/>
        </w:rPr>
      </w:pPr>
    </w:p>
    <w:p w14:paraId="0D87BF8C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4.) A </w:t>
      </w:r>
      <w:r w:rsidRPr="000E79AA">
        <w:rPr>
          <w:b/>
          <w:sz w:val="16"/>
          <w:szCs w:val="16"/>
        </w:rPr>
        <w:t>közös önkormányzati hivatal</w:t>
      </w:r>
      <w:r w:rsidRPr="000E79AA">
        <w:rPr>
          <w:sz w:val="16"/>
          <w:szCs w:val="16"/>
        </w:rPr>
        <w:t xml:space="preserve"> </w:t>
      </w:r>
      <w:r w:rsidRPr="000E79AA">
        <w:rPr>
          <w:b/>
          <w:sz w:val="16"/>
          <w:szCs w:val="16"/>
        </w:rPr>
        <w:t>vezetője</w:t>
      </w:r>
      <w:r w:rsidRPr="000E79AA">
        <w:rPr>
          <w:sz w:val="16"/>
          <w:szCs w:val="16"/>
        </w:rPr>
        <w:t xml:space="preserve"> a jegyző. </w:t>
      </w:r>
    </w:p>
    <w:p w14:paraId="2BCC1FCC" w14:textId="77777777" w:rsidR="00416A33" w:rsidRPr="000E79AA" w:rsidRDefault="00416A33" w:rsidP="00416A33">
      <w:pPr>
        <w:jc w:val="both"/>
        <w:rPr>
          <w:i/>
          <w:sz w:val="16"/>
          <w:szCs w:val="16"/>
        </w:rPr>
      </w:pPr>
    </w:p>
    <w:p w14:paraId="50ECA8F4" w14:textId="77777777" w:rsidR="00416A33" w:rsidRPr="000E79AA" w:rsidRDefault="00416A33" w:rsidP="00416A33">
      <w:pPr>
        <w:jc w:val="both"/>
        <w:rPr>
          <w:i/>
          <w:sz w:val="16"/>
          <w:szCs w:val="16"/>
        </w:rPr>
      </w:pPr>
      <w:r w:rsidRPr="000E79AA">
        <w:rPr>
          <w:i/>
          <w:sz w:val="16"/>
          <w:szCs w:val="16"/>
        </w:rPr>
        <w:t xml:space="preserve">b) Jegyzői, aljegyző jogviszony megszűnése, </w:t>
      </w:r>
      <w:proofErr w:type="spellStart"/>
      <w:r w:rsidRPr="000E79AA">
        <w:rPr>
          <w:i/>
          <w:sz w:val="16"/>
          <w:szCs w:val="16"/>
        </w:rPr>
        <w:t>betöltetlensége</w:t>
      </w:r>
      <w:proofErr w:type="spellEnd"/>
      <w:r w:rsidRPr="000E79AA">
        <w:rPr>
          <w:i/>
          <w:sz w:val="16"/>
          <w:szCs w:val="16"/>
        </w:rPr>
        <w:t xml:space="preserve"> esetén:</w:t>
      </w:r>
    </w:p>
    <w:p w14:paraId="221A7C4C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lastRenderedPageBreak/>
        <w:t xml:space="preserve">A jegyzői, aljegyzői </w:t>
      </w:r>
      <w:proofErr w:type="spellStart"/>
      <w:r w:rsidRPr="000E79AA">
        <w:rPr>
          <w:sz w:val="16"/>
          <w:szCs w:val="16"/>
        </w:rPr>
        <w:t>álláshelyet</w:t>
      </w:r>
      <w:proofErr w:type="spellEnd"/>
      <w:r w:rsidRPr="000E79AA">
        <w:rPr>
          <w:sz w:val="16"/>
          <w:szCs w:val="16"/>
        </w:rPr>
        <w:t xml:space="preserve"> nyilvános pályázat útján kell betölteni. A pályázati eljárás előkészítésével és lefolytatásával kapcsolatos feladatokat a székhely önkormányzat polgármestere látja el. </w:t>
      </w:r>
    </w:p>
    <w:p w14:paraId="6D1F3969" w14:textId="77777777" w:rsidR="00416A33" w:rsidRPr="000E79AA" w:rsidRDefault="00416A33" w:rsidP="00416A33">
      <w:pPr>
        <w:pStyle w:val="Szvegtrzs3"/>
        <w:spacing w:after="0"/>
      </w:pPr>
      <w:r w:rsidRPr="000E79AA">
        <w:t>A jegyzőt a székhely önkormányzat polgármestere a közös hivatalt létrehozó települések polgármestereinek lakosságszám-arányos többségi döntésével nevezi ki, menti fel.</w:t>
      </w:r>
    </w:p>
    <w:p w14:paraId="61EA6E20" w14:textId="77777777" w:rsidR="00416A33" w:rsidRPr="000E79AA" w:rsidRDefault="00416A33" w:rsidP="00416A33">
      <w:pPr>
        <w:pStyle w:val="Szvegtrzs3"/>
        <w:spacing w:after="0"/>
      </w:pPr>
    </w:p>
    <w:p w14:paraId="798F9A90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 A székhely önkormányzat polgármestere az aljegyzőt a jegyző javaslatára nevezi ki.</w:t>
      </w:r>
      <w:r w:rsidRPr="000E79AA">
        <w:rPr>
          <w:sz w:val="16"/>
          <w:szCs w:val="16"/>
        </w:rPr>
        <w:t xml:space="preserve">   A kinevezés határozatlan időre szól. </w:t>
      </w:r>
    </w:p>
    <w:p w14:paraId="15297775" w14:textId="77777777" w:rsidR="00416A33" w:rsidRPr="000E79AA" w:rsidRDefault="00416A33" w:rsidP="00416A33">
      <w:pPr>
        <w:pStyle w:val="Szvegtrzs2"/>
        <w:spacing w:after="0" w:line="240" w:lineRule="auto"/>
        <w:rPr>
          <w:sz w:val="16"/>
          <w:szCs w:val="16"/>
        </w:rPr>
      </w:pPr>
      <w:r w:rsidRPr="000E79AA">
        <w:rPr>
          <w:sz w:val="16"/>
          <w:szCs w:val="16"/>
        </w:rPr>
        <w:t xml:space="preserve">A jegyző gyakorolja a munkáltatói jogokat a közös önkormányzati hivatal köztisztviselői és munkavállalói tekintetében, továbbá gyakorolja az egyéb munkáltatói jogokat az aljegyző tekintetében. </w:t>
      </w:r>
    </w:p>
    <w:p w14:paraId="72D881C4" w14:textId="77777777" w:rsidR="00416A33" w:rsidRPr="000E79AA" w:rsidRDefault="00416A33" w:rsidP="00416A33">
      <w:pPr>
        <w:pStyle w:val="Szvegtrzs2"/>
        <w:spacing w:after="0" w:line="240" w:lineRule="auto"/>
        <w:rPr>
          <w:sz w:val="16"/>
          <w:szCs w:val="16"/>
        </w:rPr>
      </w:pPr>
    </w:p>
    <w:p w14:paraId="76F73A3B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A jegyzőt az aljegyző helyettesíti, ellátja a jegyző által meghatározott feladatokat. </w:t>
      </w:r>
    </w:p>
    <w:p w14:paraId="0581D75B" w14:textId="77777777" w:rsidR="00416A33" w:rsidRPr="000E79AA" w:rsidRDefault="00416A33" w:rsidP="00416A33">
      <w:pPr>
        <w:pStyle w:val="Szvegtrzs3"/>
        <w:spacing w:after="0"/>
      </w:pPr>
      <w:r w:rsidRPr="000E79AA">
        <w:t>A jegyző, aljegyző és a hivatal székhelytelepülése, valamint a kirendeltségek ügyfélfogadása napjait a közös önkormányzati hivatal szervezeti és működési szabályzata tartalmazza.</w:t>
      </w:r>
    </w:p>
    <w:p w14:paraId="612F8384" w14:textId="77777777" w:rsidR="00416A33" w:rsidRPr="000E79AA" w:rsidRDefault="00416A33" w:rsidP="00416A33">
      <w:pPr>
        <w:pStyle w:val="Szvegtrzs3"/>
        <w:spacing w:after="0"/>
      </w:pPr>
    </w:p>
    <w:p w14:paraId="76D54766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A jegyző vagy, </w:t>
      </w:r>
      <w:r w:rsidRPr="000E79AA">
        <w:rPr>
          <w:color w:val="000000"/>
          <w:sz w:val="16"/>
          <w:szCs w:val="16"/>
        </w:rPr>
        <w:t>az aljegyző</w:t>
      </w:r>
      <w:r w:rsidRPr="000E79AA">
        <w:rPr>
          <w:sz w:val="16"/>
          <w:szCs w:val="16"/>
        </w:rPr>
        <w:t xml:space="preserve"> vagy </w:t>
      </w:r>
      <w:r w:rsidRPr="000E79AA">
        <w:rPr>
          <w:color w:val="000000"/>
          <w:sz w:val="16"/>
          <w:szCs w:val="16"/>
        </w:rPr>
        <w:t>a jegyző</w:t>
      </w:r>
      <w:r w:rsidRPr="000E79AA">
        <w:rPr>
          <w:color w:val="FF0000"/>
          <w:sz w:val="16"/>
          <w:szCs w:val="16"/>
        </w:rPr>
        <w:t xml:space="preserve"> </w:t>
      </w:r>
      <w:r w:rsidRPr="000E79AA">
        <w:rPr>
          <w:color w:val="000000"/>
          <w:sz w:val="16"/>
          <w:szCs w:val="16"/>
        </w:rPr>
        <w:t>által</w:t>
      </w:r>
      <w:r w:rsidRPr="000E79AA">
        <w:rPr>
          <w:sz w:val="16"/>
          <w:szCs w:val="16"/>
        </w:rPr>
        <w:t xml:space="preserve"> megbízott köteles a képviselő-testületek ülésén részt venni </w:t>
      </w:r>
      <w:r w:rsidRPr="000E79AA">
        <w:rPr>
          <w:color w:val="000000"/>
          <w:sz w:val="16"/>
          <w:szCs w:val="16"/>
        </w:rPr>
        <w:t>és ott a szükséges tájékoztatást megadni</w:t>
      </w:r>
      <w:r w:rsidRPr="000E79AA">
        <w:rPr>
          <w:sz w:val="16"/>
          <w:szCs w:val="16"/>
        </w:rPr>
        <w:t>.</w:t>
      </w:r>
      <w:r w:rsidRPr="000E79AA">
        <w:rPr>
          <w:b/>
          <w:sz w:val="16"/>
          <w:szCs w:val="16"/>
        </w:rPr>
        <w:t xml:space="preserve"> </w:t>
      </w:r>
      <w:r w:rsidRPr="000E79AA">
        <w:rPr>
          <w:sz w:val="16"/>
          <w:szCs w:val="16"/>
        </w:rPr>
        <w:t xml:space="preserve">A jegyző évente beszámol a képviselő-testületeknek a közös hivatal működéséről. </w:t>
      </w:r>
    </w:p>
    <w:p w14:paraId="6F211C32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6443AC03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5.) A </w:t>
      </w:r>
      <w:r w:rsidRPr="000E79AA">
        <w:rPr>
          <w:b/>
          <w:sz w:val="16"/>
          <w:szCs w:val="16"/>
        </w:rPr>
        <w:t xml:space="preserve">közös önkormányzati hivatal </w:t>
      </w:r>
      <w:r w:rsidRPr="000E79AA">
        <w:rPr>
          <w:b/>
          <w:color w:val="000000"/>
          <w:sz w:val="16"/>
          <w:szCs w:val="16"/>
        </w:rPr>
        <w:t>folyamatos működtetéséhez</w:t>
      </w:r>
      <w:r w:rsidRPr="000E79AA">
        <w:rPr>
          <w:b/>
          <w:color w:val="FF0000"/>
          <w:sz w:val="16"/>
          <w:szCs w:val="16"/>
        </w:rPr>
        <w:t xml:space="preserve"> </w:t>
      </w:r>
      <w:r w:rsidRPr="000E79AA">
        <w:rPr>
          <w:b/>
          <w:color w:val="000000"/>
          <w:sz w:val="16"/>
          <w:szCs w:val="16"/>
        </w:rPr>
        <w:t>-</w:t>
      </w:r>
      <w:r w:rsidRPr="000E79AA">
        <w:rPr>
          <w:color w:val="000000"/>
          <w:sz w:val="16"/>
          <w:szCs w:val="16"/>
        </w:rPr>
        <w:t xml:space="preserve"> személyi,</w:t>
      </w:r>
      <w:r w:rsidRPr="000E79AA">
        <w:rPr>
          <w:sz w:val="16"/>
          <w:szCs w:val="16"/>
        </w:rPr>
        <w:t xml:space="preserve"> illetve </w:t>
      </w:r>
      <w:r w:rsidRPr="000E79AA">
        <w:rPr>
          <w:color w:val="000000"/>
          <w:sz w:val="16"/>
          <w:szCs w:val="16"/>
        </w:rPr>
        <w:t>dologi,</w:t>
      </w:r>
      <w:r w:rsidRPr="000E79AA">
        <w:rPr>
          <w:color w:val="FF0000"/>
          <w:sz w:val="16"/>
          <w:szCs w:val="16"/>
        </w:rPr>
        <w:t xml:space="preserve"> </w:t>
      </w:r>
      <w:r w:rsidRPr="000E79AA">
        <w:rPr>
          <w:sz w:val="16"/>
          <w:szCs w:val="16"/>
        </w:rPr>
        <w:t>fenntartási költségeihez - a két település a jóváhagyott éves költségvetés alapján, a településeken ténylegesen felmerülő költségek szerint járul hozzá.</w:t>
      </w:r>
    </w:p>
    <w:p w14:paraId="132AE70E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>A közös önkormányzati hivatalnak a mindenkori állami költségvetésről szóló törvényben szereplő támogatásának elosztására az alábbiakban állapodnak meg:</w:t>
      </w:r>
    </w:p>
    <w:p w14:paraId="6FEEB024" w14:textId="77777777" w:rsidR="00416A33" w:rsidRPr="000E79AA" w:rsidRDefault="00416A33" w:rsidP="00416A33">
      <w:pPr>
        <w:numPr>
          <w:ilvl w:val="0"/>
          <w:numId w:val="3"/>
        </w:numPr>
        <w:jc w:val="both"/>
        <w:rPr>
          <w:i/>
          <w:sz w:val="16"/>
          <w:szCs w:val="16"/>
        </w:rPr>
      </w:pPr>
      <w:r w:rsidRPr="000E79AA">
        <w:rPr>
          <w:i/>
          <w:sz w:val="16"/>
          <w:szCs w:val="16"/>
        </w:rPr>
        <w:t>a teljes finanszírozásból levonásra kerül a jegyző, aljegyző bére, járulékai, dologi kiadásai, mely nagyságáról a közös önkormányzati hivatal költségvetése készítésekor egyeznek meg a települések</w:t>
      </w:r>
    </w:p>
    <w:p w14:paraId="32E84DCA" w14:textId="77777777" w:rsidR="00416A33" w:rsidRPr="000E79AA" w:rsidRDefault="00416A33" w:rsidP="00416A33">
      <w:pPr>
        <w:jc w:val="both"/>
        <w:rPr>
          <w:i/>
          <w:sz w:val="16"/>
          <w:szCs w:val="16"/>
        </w:rPr>
      </w:pPr>
    </w:p>
    <w:p w14:paraId="14FD09D7" w14:textId="77777777" w:rsidR="00416A33" w:rsidRPr="000E79AA" w:rsidRDefault="00416A33" w:rsidP="00416A33">
      <w:pPr>
        <w:numPr>
          <w:ilvl w:val="0"/>
          <w:numId w:val="3"/>
        </w:numPr>
        <w:jc w:val="both"/>
        <w:rPr>
          <w:i/>
          <w:sz w:val="16"/>
          <w:szCs w:val="16"/>
        </w:rPr>
      </w:pPr>
      <w:r w:rsidRPr="000E79AA">
        <w:rPr>
          <w:i/>
          <w:sz w:val="16"/>
          <w:szCs w:val="16"/>
        </w:rPr>
        <w:t>Bácsalmást illeti meg a költségvetési törvény 2. melléklete szerinti – járási székhely önkormányzat esetében elismert hivatali létszám 2 főjére vonatkozó mindenkori támogatási összeg</w:t>
      </w:r>
    </w:p>
    <w:p w14:paraId="4A6F2D36" w14:textId="77777777" w:rsidR="00416A33" w:rsidRPr="000E79AA" w:rsidRDefault="00416A33" w:rsidP="00416A33">
      <w:pPr>
        <w:jc w:val="both"/>
        <w:rPr>
          <w:i/>
          <w:sz w:val="16"/>
          <w:szCs w:val="16"/>
        </w:rPr>
      </w:pPr>
    </w:p>
    <w:p w14:paraId="26263B9F" w14:textId="77777777" w:rsidR="00416A33" w:rsidRPr="000E79AA" w:rsidRDefault="00416A33" w:rsidP="00416A33">
      <w:pPr>
        <w:numPr>
          <w:ilvl w:val="0"/>
          <w:numId w:val="3"/>
        </w:numPr>
        <w:jc w:val="both"/>
        <w:rPr>
          <w:i/>
          <w:sz w:val="16"/>
          <w:szCs w:val="16"/>
        </w:rPr>
      </w:pPr>
      <w:r w:rsidRPr="000E79AA">
        <w:rPr>
          <w:i/>
          <w:sz w:val="16"/>
          <w:szCs w:val="16"/>
        </w:rPr>
        <w:t xml:space="preserve">A fennmaradó támogatás összege lakosságarányosan kerül elosztásra. Amennyiben a felosztás szerinti összeg nem elegendő a székhely település vagy a kirendeltségek valamelyikének fenntartására, a hiányzó összeggel az érintett település hozzájárul a közös hivatal fenntartásához. </w:t>
      </w:r>
    </w:p>
    <w:p w14:paraId="23CA15C9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1AB27D63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A hozzájárulás 1/12-ed részét az önkormányzatok minden hónap 30. napjáig a </w:t>
      </w:r>
      <w:r w:rsidRPr="000E79AA">
        <w:rPr>
          <w:b/>
          <w:sz w:val="16"/>
          <w:szCs w:val="16"/>
        </w:rPr>
        <w:t>közös önkormányzati hivatal</w:t>
      </w:r>
      <w:r w:rsidRPr="000E79AA">
        <w:rPr>
          <w:sz w:val="16"/>
          <w:szCs w:val="16"/>
        </w:rPr>
        <w:t xml:space="preserve"> számlájára utalják. </w:t>
      </w:r>
      <w:r w:rsidRPr="000E79AA">
        <w:rPr>
          <w:color w:val="000000"/>
          <w:sz w:val="16"/>
          <w:szCs w:val="16"/>
        </w:rPr>
        <w:t xml:space="preserve">A működtetéshez vállalt pénzügyi hozzájárulás nem teljesítésének esetére, </w:t>
      </w:r>
      <w:r w:rsidRPr="000E79AA">
        <w:rPr>
          <w:sz w:val="16"/>
          <w:szCs w:val="16"/>
        </w:rPr>
        <w:t xml:space="preserve">az önkormányzatok a pénzforgalmi szolgáltatójuknak azonnali beszedési megbízás teljesítésére vonatkozó hozzájáruló, felhatalmazó nyilatkozatot adnak. </w:t>
      </w:r>
    </w:p>
    <w:p w14:paraId="4C810FBD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A közös önkormányzati hivatal könyvelését a székhelytelepülés végzi. </w:t>
      </w:r>
    </w:p>
    <w:p w14:paraId="0E459829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1EEB0FD9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6.) A jelenlegi hivatalok technikai és egyéb eszközei, berendezési tárgyai leltár szerint - </w:t>
      </w:r>
      <w:r w:rsidRPr="000E79AA">
        <w:rPr>
          <w:color w:val="000000"/>
          <w:sz w:val="16"/>
          <w:szCs w:val="16"/>
        </w:rPr>
        <w:t>településenként</w:t>
      </w:r>
      <w:r w:rsidRPr="000E79AA">
        <w:rPr>
          <w:color w:val="FF0000"/>
          <w:sz w:val="16"/>
          <w:szCs w:val="16"/>
        </w:rPr>
        <w:t xml:space="preserve"> -</w:t>
      </w:r>
      <w:r w:rsidRPr="000E79AA">
        <w:rPr>
          <w:sz w:val="16"/>
          <w:szCs w:val="16"/>
        </w:rPr>
        <w:t xml:space="preserve">kerülnek a közös hivatal használatába. </w:t>
      </w:r>
    </w:p>
    <w:p w14:paraId="3ACBBF17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sz w:val="16"/>
          <w:szCs w:val="16"/>
        </w:rPr>
        <w:t xml:space="preserve">A felek megállapodnak abban, hogy a közös önkormányzati hivatal költségvetéséből beszerzett eszközök közös vagyont képeznek, arra a Ptk. Közös tulajdonra vonatkozó szabályait kell alkalmazni. A közös önkormányzati hivatal megszűnésekor vagy szétválásakor </w:t>
      </w:r>
      <w:r w:rsidRPr="000E79AA">
        <w:rPr>
          <w:color w:val="000000"/>
          <w:sz w:val="16"/>
          <w:szCs w:val="16"/>
        </w:rPr>
        <w:t>beszerzés helye szerint kerülnek a közös hivatalt létrehozó önkormányzatok tulajdonába.</w:t>
      </w:r>
    </w:p>
    <w:p w14:paraId="356EA53B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70C59409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7.) A </w:t>
      </w:r>
      <w:r w:rsidRPr="000E79AA">
        <w:rPr>
          <w:b/>
          <w:sz w:val="16"/>
          <w:szCs w:val="16"/>
        </w:rPr>
        <w:t>közös önkormányzati hivatal</w:t>
      </w:r>
      <w:r w:rsidRPr="000E79AA">
        <w:rPr>
          <w:sz w:val="16"/>
          <w:szCs w:val="16"/>
        </w:rPr>
        <w:t xml:space="preserve"> költségvetését, zárszámadását a </w:t>
      </w:r>
      <w:r w:rsidRPr="000E79AA">
        <w:rPr>
          <w:b/>
          <w:sz w:val="16"/>
          <w:szCs w:val="16"/>
        </w:rPr>
        <w:t>közös</w:t>
      </w:r>
      <w:r w:rsidRPr="000E79AA">
        <w:rPr>
          <w:sz w:val="16"/>
          <w:szCs w:val="16"/>
        </w:rPr>
        <w:t xml:space="preserve"> </w:t>
      </w:r>
      <w:r w:rsidRPr="000E79AA">
        <w:rPr>
          <w:b/>
          <w:sz w:val="16"/>
          <w:szCs w:val="16"/>
        </w:rPr>
        <w:t>önkormányzati hivatalt</w:t>
      </w:r>
      <w:r w:rsidRPr="000E79AA">
        <w:rPr>
          <w:sz w:val="16"/>
          <w:szCs w:val="16"/>
        </w:rPr>
        <w:t xml:space="preserve"> létrehozó önkormányzatok képviselő-testületei ülésükön hagyják jóvá. </w:t>
      </w:r>
      <w:r w:rsidRPr="000E79AA">
        <w:rPr>
          <w:color w:val="000000"/>
          <w:sz w:val="16"/>
          <w:szCs w:val="16"/>
        </w:rPr>
        <w:t>A</w:t>
      </w:r>
      <w:r w:rsidRPr="000E79AA">
        <w:rPr>
          <w:sz w:val="16"/>
          <w:szCs w:val="16"/>
        </w:rPr>
        <w:t xml:space="preserve"> </w:t>
      </w:r>
      <w:r w:rsidRPr="000E79AA">
        <w:rPr>
          <w:b/>
          <w:sz w:val="16"/>
          <w:szCs w:val="16"/>
        </w:rPr>
        <w:t>közös önkormányzati hivatal</w:t>
      </w:r>
      <w:r w:rsidRPr="000E79AA">
        <w:rPr>
          <w:sz w:val="16"/>
          <w:szCs w:val="16"/>
        </w:rPr>
        <w:t xml:space="preserve"> gazdálkodásáról az Áht. rendelkezései szerinti beszámolókat kell készíteni. </w:t>
      </w:r>
    </w:p>
    <w:p w14:paraId="66CD01AC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61C60C9B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8.) A </w:t>
      </w:r>
      <w:r w:rsidRPr="000E79AA">
        <w:rPr>
          <w:b/>
          <w:color w:val="000000"/>
          <w:sz w:val="16"/>
          <w:szCs w:val="16"/>
        </w:rPr>
        <w:t>közös önkormányzati hivatal</w:t>
      </w:r>
      <w:r w:rsidRPr="000E79AA">
        <w:rPr>
          <w:color w:val="000000"/>
          <w:sz w:val="16"/>
          <w:szCs w:val="16"/>
        </w:rPr>
        <w:t xml:space="preserve"> feladata:</w:t>
      </w:r>
    </w:p>
    <w:p w14:paraId="05DE907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a.) a helyi önkormányzatok működése, az önkormányzati ügyek és az államigazgatási feladatok és hatáskörök ellátása,</w:t>
      </w:r>
    </w:p>
    <w:p w14:paraId="46581BBD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proofErr w:type="spellStart"/>
      <w:r w:rsidRPr="000E79AA">
        <w:rPr>
          <w:color w:val="000000"/>
          <w:sz w:val="16"/>
          <w:szCs w:val="16"/>
        </w:rPr>
        <w:t>b.</w:t>
      </w:r>
      <w:proofErr w:type="spellEnd"/>
      <w:r w:rsidRPr="000E79AA">
        <w:rPr>
          <w:color w:val="000000"/>
          <w:sz w:val="16"/>
          <w:szCs w:val="16"/>
        </w:rPr>
        <w:t>) az önkormányzati testületi szervekhez kapcsolódó adminisztrációs feladatok ellátása,</w:t>
      </w:r>
    </w:p>
    <w:p w14:paraId="3D2CEF96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c.) az önkormányzati képviselők munkájának segítése,</w:t>
      </w:r>
    </w:p>
    <w:p w14:paraId="7FF023BB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d.) a vezetést segítő funkciók ellátása,</w:t>
      </w:r>
    </w:p>
    <w:p w14:paraId="3A97BFC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e.) belső munkaszervezési igazgatási feladatok ellátása,</w:t>
      </w:r>
    </w:p>
    <w:p w14:paraId="6AA4550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f.) előkészíteni és végrehajtani a testületi szervek önkormányzati döntéseit, a polgármesterek irányítása és a jegyző operatív vezetése mellett,</w:t>
      </w:r>
    </w:p>
    <w:p w14:paraId="3D5E1E45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g.) ellátni a központi állami szervek megbízásából az önkormányzat számára hatáskört megállapító jogszabályok végrehajtásaként az államigazgatási feladatokat,</w:t>
      </w:r>
    </w:p>
    <w:p w14:paraId="5EBC1029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h.) előkészíteni döntésre az államigazgatási ügyeket és gondoskodni e döntések végrehajtásának megszervezéséről,</w:t>
      </w:r>
    </w:p>
    <w:p w14:paraId="6FC4DF97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i.) a kötelező feladatként jelentkező államigazgatási és önkormányzati ügyek intézése,</w:t>
      </w:r>
    </w:p>
    <w:p w14:paraId="6EC296DE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j.) az önkormányzatok, valamint az önálló, illetve részben önálló, szakfeladaton működtetett intézmények költségvetésének végrehajtásával kapcsolatos operatív feladatok.</w:t>
      </w:r>
    </w:p>
    <w:p w14:paraId="3A22BBF5" w14:textId="77777777" w:rsidR="00416A33" w:rsidRPr="000E79AA" w:rsidRDefault="00416A33" w:rsidP="00416A33">
      <w:pPr>
        <w:pStyle w:val="Szvegtrzs3"/>
        <w:spacing w:after="0"/>
      </w:pPr>
      <w:r w:rsidRPr="000E79AA">
        <w:t>k.) nemzetiségi önkormányzatok működésével kapcsolatos feladatok ellátása – megállapodás alapján</w:t>
      </w:r>
    </w:p>
    <w:p w14:paraId="619182D7" w14:textId="77777777" w:rsidR="00416A33" w:rsidRPr="000E79AA" w:rsidRDefault="00416A33" w:rsidP="00416A33">
      <w:pPr>
        <w:pStyle w:val="Szvegtrzs3"/>
        <w:spacing w:after="0"/>
        <w:rPr>
          <w:i/>
        </w:rPr>
      </w:pPr>
      <w:r w:rsidRPr="000E79AA">
        <w:rPr>
          <w:i/>
        </w:rPr>
        <w:t>m.) Csikéria településen főzőkonyha működtetése</w:t>
      </w:r>
    </w:p>
    <w:p w14:paraId="26554DF8" w14:textId="77777777" w:rsidR="00416A33" w:rsidRPr="000E79AA" w:rsidRDefault="00416A33" w:rsidP="00416A33">
      <w:pPr>
        <w:pStyle w:val="Szvegtrzs3"/>
        <w:spacing w:after="0"/>
      </w:pPr>
    </w:p>
    <w:p w14:paraId="319CF118" w14:textId="77777777" w:rsidR="00416A33" w:rsidRPr="000E79AA" w:rsidRDefault="00416A33" w:rsidP="00416A33">
      <w:pPr>
        <w:jc w:val="both"/>
        <w:rPr>
          <w:b/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 xml:space="preserve">A Közös Önkormányzati Hivatal Csikéria </w:t>
      </w:r>
      <w:r w:rsidRPr="000E79AA">
        <w:rPr>
          <w:b/>
          <w:sz w:val="16"/>
          <w:szCs w:val="16"/>
        </w:rPr>
        <w:t>községben</w:t>
      </w:r>
      <w:r w:rsidRPr="000E79AA">
        <w:rPr>
          <w:b/>
          <w:color w:val="000000"/>
          <w:sz w:val="16"/>
          <w:szCs w:val="16"/>
        </w:rPr>
        <w:t xml:space="preserve"> az alábbi ügyeket intézi helyben:</w:t>
      </w:r>
    </w:p>
    <w:p w14:paraId="6CDA02ED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Képviselő-testületi ülések előkészítése, a képviselő-testület és a polgármester működésével kapcsolatos igazgatásszervezési teendők,</w:t>
      </w:r>
    </w:p>
    <w:p w14:paraId="02AF3CCE" w14:textId="77777777" w:rsidR="00416A33" w:rsidRPr="000E79AA" w:rsidRDefault="00416A33" w:rsidP="00416A33">
      <w:pPr>
        <w:jc w:val="both"/>
        <w:rPr>
          <w:iCs/>
          <w:color w:val="000000"/>
          <w:sz w:val="16"/>
          <w:szCs w:val="16"/>
        </w:rPr>
      </w:pPr>
      <w:r w:rsidRPr="000E79AA">
        <w:rPr>
          <w:iCs/>
          <w:color w:val="000000"/>
          <w:sz w:val="16"/>
          <w:szCs w:val="16"/>
        </w:rPr>
        <w:t>- az önkormányzat gazdálkodásával, vagyongazdálkodásával kapcsolatos feladatok</w:t>
      </w:r>
    </w:p>
    <w:p w14:paraId="17BC644F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képviselő-testület hatáskörébe tartozó segélyezési ügyek</w:t>
      </w:r>
    </w:p>
    <w:p w14:paraId="3160EA6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nemzetiségi önkormányzatok működésével kapcsolatos teendők teljes körű intézése</w:t>
      </w:r>
    </w:p>
    <w:p w14:paraId="6E0CD7F1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jegyzői hatáskörbe tartozó segélyezési ügyek</w:t>
      </w:r>
    </w:p>
    <w:p w14:paraId="7DC51BAD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adóügyek teljes körű ügyintézése</w:t>
      </w:r>
    </w:p>
    <w:p w14:paraId="0DC3C80B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gyámhatósági ügyekben megkeresésre környezettanulmány készítése</w:t>
      </w:r>
    </w:p>
    <w:p w14:paraId="2ADDFBC7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hagyatéki ügyintézés</w:t>
      </w:r>
    </w:p>
    <w:p w14:paraId="2110DA76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közfoglalkoztatás</w:t>
      </w:r>
    </w:p>
    <w:p w14:paraId="1E999A31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kifüggesztéssel és egyéb közzététellel kapcsolatos feladatok</w:t>
      </w:r>
    </w:p>
    <w:p w14:paraId="05BCFB8F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statisztikai adatszolgáltatások</w:t>
      </w:r>
    </w:p>
    <w:p w14:paraId="3E0B4171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- iktatás, </w:t>
      </w:r>
      <w:proofErr w:type="spellStart"/>
      <w:r w:rsidRPr="000E79AA">
        <w:rPr>
          <w:color w:val="000000"/>
          <w:sz w:val="16"/>
          <w:szCs w:val="16"/>
        </w:rPr>
        <w:t>irattározás</w:t>
      </w:r>
      <w:proofErr w:type="spellEnd"/>
      <w:r w:rsidRPr="000E79AA">
        <w:rPr>
          <w:color w:val="000000"/>
          <w:sz w:val="16"/>
          <w:szCs w:val="16"/>
        </w:rPr>
        <w:t>,</w:t>
      </w:r>
    </w:p>
    <w:p w14:paraId="50DA512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- egyéb kötelező feladatként jelentkező önkormányzati és államigazgatási ügyek </w:t>
      </w:r>
    </w:p>
    <w:p w14:paraId="6267715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35734D2D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9</w:t>
      </w:r>
      <w:r w:rsidRPr="000E79AA">
        <w:rPr>
          <w:b/>
          <w:color w:val="000000"/>
          <w:sz w:val="16"/>
          <w:szCs w:val="16"/>
        </w:rPr>
        <w:t>.) A jegyző feladatai</w:t>
      </w:r>
      <w:r w:rsidRPr="000E79AA">
        <w:rPr>
          <w:color w:val="000000"/>
          <w:sz w:val="16"/>
          <w:szCs w:val="16"/>
        </w:rPr>
        <w:t>:</w:t>
      </w:r>
    </w:p>
    <w:p w14:paraId="236490E4" w14:textId="77777777" w:rsidR="00416A33" w:rsidRPr="000E79AA" w:rsidRDefault="00416A33" w:rsidP="00416A33">
      <w:pPr>
        <w:pStyle w:val="Szvegtrzs3"/>
        <w:spacing w:after="0"/>
      </w:pPr>
      <w:r w:rsidRPr="000E79AA">
        <w:t>a.) Ellátja a Képviselő-testületek, a bizottságok és a települési képviselők működésével kapcsolatos igazgatási feladatokat, a polgármester feladat- meghatározásait figyelembe véve az ülések adminisztratív előkészítésének megszervezése (testületi meghívók elkészíttetése, azok időbeni kiküldése, az ülésterem előkészíttetése) a napirendek tartalmi és formai előkészítése, az előterjesztések eljuttatása a címzetthez.</w:t>
      </w:r>
    </w:p>
    <w:p w14:paraId="641730A0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proofErr w:type="spellStart"/>
      <w:r w:rsidRPr="000E79AA">
        <w:rPr>
          <w:color w:val="000000"/>
          <w:sz w:val="16"/>
          <w:szCs w:val="16"/>
        </w:rPr>
        <w:t>b.</w:t>
      </w:r>
      <w:proofErr w:type="spellEnd"/>
      <w:r w:rsidRPr="000E79AA">
        <w:rPr>
          <w:color w:val="000000"/>
          <w:sz w:val="16"/>
          <w:szCs w:val="16"/>
        </w:rPr>
        <w:t>) Biztosítja az előterjesztések igazgatási szakmai színvonalát, a szükséges információk begyűjtését és feldolgozását.</w:t>
      </w:r>
    </w:p>
    <w:p w14:paraId="68B153FF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lastRenderedPageBreak/>
        <w:t>c.) Előkészíti a határozati javaslatokat és rendelet-tervezeteket.</w:t>
      </w:r>
    </w:p>
    <w:p w14:paraId="75F050B9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d.) Ellátja azokat az államigazgatási feladatokat és hatásköröket, amelyeket törvény, kormányrendelet a jegyzőnek címez.</w:t>
      </w:r>
    </w:p>
    <w:p w14:paraId="1F55C969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e.) A polgármesterek hatáskörébe tartozó államigazgatási döntések előkészítése és végrehajtása.</w:t>
      </w:r>
    </w:p>
    <w:p w14:paraId="391C92E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f.) Köteles a jegyző vagy, az aljegyző, vagy megbízottja az érintett képviselő-testület ülésén jelen lenni és ott a szükséges tájékoztatást megadni.</w:t>
      </w:r>
    </w:p>
    <w:p w14:paraId="183C1530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g.) Évente beszámol a képviselő-testületeknek a </w:t>
      </w:r>
      <w:r w:rsidRPr="000E79AA">
        <w:rPr>
          <w:b/>
          <w:color w:val="000000"/>
          <w:sz w:val="16"/>
          <w:szCs w:val="16"/>
        </w:rPr>
        <w:t>közös önkormányzati hivatal</w:t>
      </w:r>
      <w:r w:rsidRPr="000E79AA">
        <w:rPr>
          <w:color w:val="000000"/>
          <w:sz w:val="16"/>
          <w:szCs w:val="16"/>
        </w:rPr>
        <w:t xml:space="preserve"> munkájáról a zárszámadást tárgyaló képviselő-testületi ülésen.</w:t>
      </w:r>
    </w:p>
    <w:p w14:paraId="54059C8A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h.) Köteles a jegyző vagy, az aljegyző, vagy megbízottja az egyes településeken történő ügyfélfogadást biztosítani e megállapodás alapján. </w:t>
      </w:r>
    </w:p>
    <w:p w14:paraId="76534C9F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i.) A hatáskörébe tartozó ügyekben szabályozza a </w:t>
      </w:r>
      <w:proofErr w:type="spellStart"/>
      <w:r w:rsidRPr="000E79AA">
        <w:rPr>
          <w:color w:val="000000"/>
          <w:sz w:val="16"/>
          <w:szCs w:val="16"/>
        </w:rPr>
        <w:t>kiadmányozás</w:t>
      </w:r>
      <w:proofErr w:type="spellEnd"/>
      <w:r w:rsidRPr="000E79AA">
        <w:rPr>
          <w:color w:val="000000"/>
          <w:sz w:val="16"/>
          <w:szCs w:val="16"/>
        </w:rPr>
        <w:t xml:space="preserve"> rendjét.</w:t>
      </w:r>
    </w:p>
    <w:p w14:paraId="74AF5E9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j.) Dönt a hatáskörébe utalt ügyekben.</w:t>
      </w:r>
    </w:p>
    <w:p w14:paraId="06CC467C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65B8BA1E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>10.)</w:t>
      </w:r>
      <w:r w:rsidRPr="000E79AA">
        <w:rPr>
          <w:color w:val="000000"/>
          <w:sz w:val="16"/>
          <w:szCs w:val="16"/>
        </w:rPr>
        <w:t xml:space="preserve"> A közös önkormányzati hivatalt létrehozó önkormányzatok megállapodnak abban, hogy a </w:t>
      </w:r>
      <w:r w:rsidRPr="000E79AA">
        <w:rPr>
          <w:b/>
          <w:color w:val="000000"/>
          <w:sz w:val="16"/>
          <w:szCs w:val="16"/>
        </w:rPr>
        <w:t>közös önkormányzati hivatalnál</w:t>
      </w:r>
      <w:r w:rsidRPr="000E79AA">
        <w:rPr>
          <w:color w:val="000000"/>
          <w:sz w:val="16"/>
          <w:szCs w:val="16"/>
        </w:rPr>
        <w:t xml:space="preserve"> foglalkoztatott köztisztviselők illetménye tekintetében a mindenkori törvényi vagy a képviselő-testületek által megállapított illetményalapot alkalmazzák.</w:t>
      </w:r>
    </w:p>
    <w:p w14:paraId="7AC8FE2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A </w:t>
      </w:r>
      <w:r w:rsidRPr="000E79AA">
        <w:rPr>
          <w:b/>
          <w:color w:val="000000"/>
          <w:sz w:val="16"/>
          <w:szCs w:val="16"/>
        </w:rPr>
        <w:t>közös önkormányzati hivatal</w:t>
      </w:r>
      <w:r w:rsidRPr="000E79AA">
        <w:rPr>
          <w:color w:val="000000"/>
          <w:sz w:val="16"/>
          <w:szCs w:val="16"/>
        </w:rPr>
        <w:t xml:space="preserve"> köztisztviselői és munkavállalói tekintetében az egyéb adható juttatásokról együttes ülésen elfogadott határozatban rendelkeznek.</w:t>
      </w:r>
    </w:p>
    <w:p w14:paraId="0BCAA4D7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78228606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sz w:val="16"/>
          <w:szCs w:val="16"/>
        </w:rPr>
        <w:t>11.)</w:t>
      </w:r>
      <w:r w:rsidRPr="000E79AA">
        <w:rPr>
          <w:sz w:val="16"/>
          <w:szCs w:val="16"/>
        </w:rPr>
        <w:t xml:space="preserve"> A </w:t>
      </w:r>
      <w:r w:rsidRPr="000E79AA">
        <w:rPr>
          <w:b/>
          <w:color w:val="000000"/>
          <w:sz w:val="16"/>
          <w:szCs w:val="16"/>
        </w:rPr>
        <w:t>közös önkormányzati hivatalhoz</w:t>
      </w:r>
      <w:r w:rsidRPr="000E79AA">
        <w:rPr>
          <w:sz w:val="16"/>
          <w:szCs w:val="16"/>
        </w:rPr>
        <w:t xml:space="preserve"> tartozó köztisztviselőket a jegyző nevezi ki a mindenkori hatályos szakmai előírások figyelembevételével, a közös önkormányzati hivatalt létrehozó </w:t>
      </w:r>
      <w:r w:rsidRPr="000E79AA">
        <w:rPr>
          <w:color w:val="000000"/>
          <w:sz w:val="16"/>
          <w:szCs w:val="16"/>
        </w:rPr>
        <w:t>illetékes település polgármesterének</w:t>
      </w:r>
      <w:r w:rsidRPr="000E79AA">
        <w:rPr>
          <w:sz w:val="16"/>
          <w:szCs w:val="16"/>
        </w:rPr>
        <w:t xml:space="preserve"> egyetértésével.</w:t>
      </w:r>
    </w:p>
    <w:p w14:paraId="5F7C7DAD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45EE4C76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 xml:space="preserve">12.) </w:t>
      </w:r>
      <w:r w:rsidRPr="000E79AA">
        <w:rPr>
          <w:color w:val="000000"/>
          <w:sz w:val="16"/>
          <w:szCs w:val="16"/>
        </w:rPr>
        <w:t xml:space="preserve">A </w:t>
      </w:r>
      <w:r w:rsidRPr="000E79AA">
        <w:rPr>
          <w:b/>
          <w:color w:val="000000"/>
          <w:sz w:val="16"/>
          <w:szCs w:val="16"/>
        </w:rPr>
        <w:t>közös önkormányzati hivatal</w:t>
      </w:r>
      <w:r w:rsidRPr="000E79AA">
        <w:rPr>
          <w:color w:val="000000"/>
          <w:sz w:val="16"/>
          <w:szCs w:val="16"/>
        </w:rPr>
        <w:t xml:space="preserve"> köztisztviselő tekintetében a </w:t>
      </w:r>
      <w:proofErr w:type="spellStart"/>
      <w:r w:rsidRPr="000E79AA">
        <w:rPr>
          <w:color w:val="000000"/>
          <w:sz w:val="16"/>
          <w:szCs w:val="16"/>
        </w:rPr>
        <w:t>Mötv</w:t>
      </w:r>
      <w:proofErr w:type="spellEnd"/>
      <w:r w:rsidRPr="000E79AA">
        <w:rPr>
          <w:color w:val="000000"/>
          <w:sz w:val="16"/>
          <w:szCs w:val="16"/>
        </w:rPr>
        <w:t xml:space="preserve">. 81. §. (3) bekezdés </w:t>
      </w:r>
      <w:proofErr w:type="spellStart"/>
      <w:r w:rsidRPr="000E79AA">
        <w:rPr>
          <w:color w:val="000000"/>
          <w:sz w:val="16"/>
          <w:szCs w:val="16"/>
        </w:rPr>
        <w:t>b.</w:t>
      </w:r>
      <w:proofErr w:type="spellEnd"/>
      <w:r w:rsidRPr="000E79AA">
        <w:rPr>
          <w:color w:val="000000"/>
          <w:sz w:val="16"/>
          <w:szCs w:val="16"/>
        </w:rPr>
        <w:t xml:space="preserve">) pontjában meghatározott egyéb munkáltatói jogok gyakorlása során a jegyző minden esetben beszerzi a </w:t>
      </w:r>
      <w:r w:rsidRPr="000E79AA">
        <w:rPr>
          <w:sz w:val="16"/>
          <w:szCs w:val="16"/>
        </w:rPr>
        <w:t xml:space="preserve">közös önkormányzati hivatalt létrehozó </w:t>
      </w:r>
      <w:r w:rsidRPr="000E79AA">
        <w:rPr>
          <w:color w:val="000000"/>
          <w:sz w:val="16"/>
          <w:szCs w:val="16"/>
        </w:rPr>
        <w:t>illetékes település polgármesterének</w:t>
      </w:r>
      <w:r w:rsidRPr="000E79AA">
        <w:rPr>
          <w:color w:val="FF0000"/>
          <w:sz w:val="16"/>
          <w:szCs w:val="16"/>
        </w:rPr>
        <w:t xml:space="preserve"> </w:t>
      </w:r>
      <w:r w:rsidRPr="000E79AA">
        <w:rPr>
          <w:color w:val="000000"/>
          <w:sz w:val="16"/>
          <w:szCs w:val="16"/>
        </w:rPr>
        <w:t>egyetértését.</w:t>
      </w:r>
    </w:p>
    <w:p w14:paraId="61F812F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04FBC41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>13.)</w:t>
      </w:r>
      <w:r w:rsidRPr="000E79AA">
        <w:rPr>
          <w:color w:val="000000"/>
          <w:sz w:val="16"/>
          <w:szCs w:val="16"/>
        </w:rPr>
        <w:t xml:space="preserve"> A jegyző tekintetében az egyéb munkáltatói jogok közül a jutalmazás és bérfejlesztés tekintetében a hatáskört a </w:t>
      </w:r>
      <w:r w:rsidRPr="000E79AA">
        <w:rPr>
          <w:sz w:val="16"/>
          <w:szCs w:val="16"/>
        </w:rPr>
        <w:t>közös önkormányzati hivatalt létrehozó települések</w:t>
      </w:r>
      <w:r w:rsidRPr="000E79AA">
        <w:rPr>
          <w:color w:val="000000"/>
          <w:sz w:val="16"/>
          <w:szCs w:val="16"/>
        </w:rPr>
        <w:t xml:space="preserve"> polgármesterei együttesen gyakorolják. Ezen túli egyéb munkáltatói jogokat a székhely település polgármestere gyakorolja, a </w:t>
      </w:r>
      <w:r w:rsidRPr="000E79AA">
        <w:rPr>
          <w:sz w:val="16"/>
          <w:szCs w:val="16"/>
        </w:rPr>
        <w:t>közös önkormányzati hivatalt létrehozó települések</w:t>
      </w:r>
      <w:r w:rsidRPr="000E79AA">
        <w:rPr>
          <w:color w:val="000000"/>
          <w:sz w:val="16"/>
          <w:szCs w:val="16"/>
        </w:rPr>
        <w:t xml:space="preserve"> polgármestereinek egyetértésével.</w:t>
      </w:r>
    </w:p>
    <w:p w14:paraId="499DF7E6" w14:textId="77777777" w:rsidR="00416A33" w:rsidRPr="000E79AA" w:rsidRDefault="00416A33" w:rsidP="00416A33">
      <w:pPr>
        <w:pStyle w:val="Szvegtrzs3"/>
        <w:jc w:val="both"/>
      </w:pPr>
      <w:r w:rsidRPr="000E79AA">
        <w:t xml:space="preserve">Csikéria község Önkormányzata polgármesterét megilleti az a jog, hogy a Bácsalmási Közös Önkormányzati Hivatal által intézett, önkormányzatukat érintő ügyekben irányítási jogukat a jegyző tekintetében gyakorolják. </w:t>
      </w:r>
    </w:p>
    <w:p w14:paraId="4C3C1B1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>14.)</w:t>
      </w:r>
      <w:r w:rsidRPr="000E79AA">
        <w:rPr>
          <w:color w:val="000000"/>
          <w:sz w:val="16"/>
          <w:szCs w:val="16"/>
        </w:rPr>
        <w:t xml:space="preserve"> A </w:t>
      </w:r>
      <w:r w:rsidRPr="000E79AA">
        <w:rPr>
          <w:b/>
          <w:color w:val="000000"/>
          <w:sz w:val="16"/>
          <w:szCs w:val="16"/>
        </w:rPr>
        <w:t>közös önkormányzati hivatal</w:t>
      </w:r>
      <w:r w:rsidRPr="000E79AA">
        <w:rPr>
          <w:color w:val="000000"/>
          <w:sz w:val="16"/>
          <w:szCs w:val="16"/>
        </w:rPr>
        <w:t xml:space="preserve"> működésével, a működés ellenőrzésével kapcsolatos rendkívüli feladatok érdekében egyeztető üléseket a közös önkormányzati hivatalt létrehozó települések bármely polgármesterének vagy képviselő-testületének téma, időpont, helyszín megjelöléssel készített indítványára a székhely település polgármestere 3 napon belül intézkedik a kezdeményezéstől számított 15 napon belülre történő összehívásáról.</w:t>
      </w:r>
    </w:p>
    <w:p w14:paraId="38E7B704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2C64EBBF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color w:val="000000"/>
          <w:sz w:val="16"/>
          <w:szCs w:val="16"/>
        </w:rPr>
        <w:t>15.)</w:t>
      </w:r>
      <w:r w:rsidRPr="000E79AA">
        <w:rPr>
          <w:color w:val="000000"/>
          <w:sz w:val="16"/>
          <w:szCs w:val="16"/>
        </w:rPr>
        <w:t xml:space="preserve"> A közös hivatal működésének ellenőrzését a polgármesterek közösen gyakorolják.</w:t>
      </w:r>
    </w:p>
    <w:p w14:paraId="36B4C951" w14:textId="77777777" w:rsidR="00416A33" w:rsidRPr="000E79AA" w:rsidRDefault="00416A33" w:rsidP="00416A33">
      <w:pPr>
        <w:jc w:val="both"/>
        <w:rPr>
          <w:i/>
          <w:color w:val="000000"/>
          <w:sz w:val="16"/>
          <w:szCs w:val="16"/>
        </w:rPr>
      </w:pPr>
    </w:p>
    <w:p w14:paraId="509BF47A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sz w:val="16"/>
          <w:szCs w:val="16"/>
        </w:rPr>
        <w:t>16.)</w:t>
      </w:r>
      <w:r w:rsidRPr="000E79AA">
        <w:rPr>
          <w:b/>
          <w:color w:val="000000"/>
          <w:sz w:val="16"/>
          <w:szCs w:val="16"/>
        </w:rPr>
        <w:t xml:space="preserve"> </w:t>
      </w:r>
      <w:r w:rsidRPr="000E79AA">
        <w:rPr>
          <w:color w:val="000000"/>
          <w:sz w:val="16"/>
          <w:szCs w:val="16"/>
        </w:rPr>
        <w:t>A képviselő-testületek mindegyikének minősített többséggel hozott döntése szükséges:</w:t>
      </w:r>
    </w:p>
    <w:p w14:paraId="09FED42D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a megállapodás jóváhagyásához,</w:t>
      </w:r>
    </w:p>
    <w:p w14:paraId="101E6C63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a megállapodás módosításához,</w:t>
      </w:r>
    </w:p>
    <w:p w14:paraId="7A30C19E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 xml:space="preserve">- a </w:t>
      </w:r>
      <w:r w:rsidRPr="000E79AA">
        <w:rPr>
          <w:b/>
          <w:color w:val="000000"/>
          <w:sz w:val="16"/>
          <w:szCs w:val="16"/>
        </w:rPr>
        <w:t>közös önkormányzati hivatalhoz</w:t>
      </w:r>
      <w:r w:rsidRPr="000E79AA">
        <w:rPr>
          <w:color w:val="000000"/>
          <w:sz w:val="16"/>
          <w:szCs w:val="16"/>
        </w:rPr>
        <w:t xml:space="preserve"> történő csatlakozáshoz való hozzájáruláshoz,</w:t>
      </w:r>
    </w:p>
    <w:p w14:paraId="3B80B85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- azokban az ügyekben, amelyeket törvény ír elő.</w:t>
      </w:r>
    </w:p>
    <w:p w14:paraId="542BE73F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33534456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sz w:val="16"/>
          <w:szCs w:val="16"/>
        </w:rPr>
        <w:t>17.)</w:t>
      </w:r>
      <w:r w:rsidRPr="000E79AA">
        <w:rPr>
          <w:b/>
          <w:color w:val="000000"/>
          <w:sz w:val="16"/>
          <w:szCs w:val="16"/>
        </w:rPr>
        <w:t xml:space="preserve"> </w:t>
      </w:r>
      <w:r w:rsidRPr="000E79AA">
        <w:rPr>
          <w:color w:val="000000"/>
          <w:sz w:val="16"/>
          <w:szCs w:val="16"/>
        </w:rPr>
        <w:t xml:space="preserve">A </w:t>
      </w:r>
      <w:r w:rsidRPr="000E79AA">
        <w:rPr>
          <w:b/>
          <w:color w:val="000000"/>
          <w:sz w:val="16"/>
          <w:szCs w:val="16"/>
        </w:rPr>
        <w:t>közös önkormányzati hivatalból</w:t>
      </w:r>
      <w:r w:rsidRPr="000E79AA">
        <w:rPr>
          <w:color w:val="000000"/>
          <w:sz w:val="16"/>
          <w:szCs w:val="16"/>
        </w:rPr>
        <w:t xml:space="preserve"> való kiválásról, annak bejelentésére az </w:t>
      </w:r>
      <w:proofErr w:type="spellStart"/>
      <w:r w:rsidRPr="000E79AA">
        <w:rPr>
          <w:color w:val="000000"/>
          <w:sz w:val="16"/>
          <w:szCs w:val="16"/>
        </w:rPr>
        <w:t>Mötv</w:t>
      </w:r>
      <w:proofErr w:type="spellEnd"/>
      <w:r w:rsidRPr="000E79AA">
        <w:rPr>
          <w:color w:val="000000"/>
          <w:sz w:val="16"/>
          <w:szCs w:val="16"/>
        </w:rPr>
        <w:t xml:space="preserve">. 85.§ (3) bekezdését kell alkalmazni, mely szerint a </w:t>
      </w:r>
      <w:r w:rsidRPr="000E79AA">
        <w:rPr>
          <w:b/>
          <w:color w:val="000000"/>
          <w:sz w:val="16"/>
          <w:szCs w:val="16"/>
        </w:rPr>
        <w:t>közös önkormányzati hivatalhoz</w:t>
      </w:r>
      <w:r w:rsidRPr="000E79AA">
        <w:rPr>
          <w:color w:val="000000"/>
          <w:sz w:val="16"/>
          <w:szCs w:val="16"/>
        </w:rPr>
        <w:t xml:space="preserve"> csatlakozni, abból kiválni az általános önkormányzati választások után, 60 napon belül történő megállapodással lehet. </w:t>
      </w:r>
    </w:p>
    <w:p w14:paraId="1C717907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color w:val="000000"/>
          <w:sz w:val="16"/>
          <w:szCs w:val="16"/>
        </w:rPr>
        <w:t>A kiválást követően a kivált községgel az elszámolást egy hónapon belül kell elkészíteni.</w:t>
      </w:r>
    </w:p>
    <w:p w14:paraId="483CB698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5C35AFC5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  <w:r w:rsidRPr="000E79AA">
        <w:rPr>
          <w:b/>
          <w:sz w:val="16"/>
          <w:szCs w:val="16"/>
        </w:rPr>
        <w:t>18.)</w:t>
      </w:r>
      <w:r w:rsidRPr="000E79AA">
        <w:rPr>
          <w:color w:val="000000"/>
          <w:sz w:val="16"/>
          <w:szCs w:val="16"/>
        </w:rPr>
        <w:t xml:space="preserve"> A hivatalban és a kirendeltségeken megszüntetett munkavállalói jogviszonyból eredő kötelezettségeket a székhely, illetve az illetékes kirendeltség helye szerinti önkormányzat viseli.</w:t>
      </w:r>
    </w:p>
    <w:p w14:paraId="12A50E82" w14:textId="77777777" w:rsidR="00416A33" w:rsidRPr="000E79AA" w:rsidRDefault="00416A33" w:rsidP="00416A33">
      <w:pPr>
        <w:jc w:val="both"/>
        <w:rPr>
          <w:color w:val="000000"/>
          <w:sz w:val="16"/>
          <w:szCs w:val="16"/>
        </w:rPr>
      </w:pPr>
    </w:p>
    <w:p w14:paraId="612A40F4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b/>
          <w:sz w:val="16"/>
          <w:szCs w:val="16"/>
        </w:rPr>
        <w:t>19.)</w:t>
      </w:r>
      <w:r w:rsidRPr="000E79AA">
        <w:rPr>
          <w:sz w:val="16"/>
          <w:szCs w:val="16"/>
        </w:rPr>
        <w:t xml:space="preserve"> Vitás kérdések tisztázása elsősorban a felek egymás közötti egyeztetéssel, megállapodással történik. Ennek </w:t>
      </w:r>
      <w:proofErr w:type="spellStart"/>
      <w:r w:rsidRPr="000E79AA">
        <w:rPr>
          <w:sz w:val="16"/>
          <w:szCs w:val="16"/>
        </w:rPr>
        <w:t>eredménytelensége</w:t>
      </w:r>
      <w:proofErr w:type="spellEnd"/>
      <w:r w:rsidRPr="000E79AA">
        <w:rPr>
          <w:sz w:val="16"/>
          <w:szCs w:val="16"/>
        </w:rPr>
        <w:t xml:space="preserve"> esetén bírósághoz lehet fordulni. </w:t>
      </w:r>
    </w:p>
    <w:p w14:paraId="2D0AC588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1148B3AC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  <w:highlight w:val="yellow"/>
        </w:rPr>
        <w:t>Bácsalmás, 2025. május  …...</w:t>
      </w:r>
      <w:r w:rsidRPr="000E79AA">
        <w:rPr>
          <w:sz w:val="16"/>
          <w:szCs w:val="16"/>
        </w:rPr>
        <w:t xml:space="preserve"> </w:t>
      </w:r>
    </w:p>
    <w:p w14:paraId="2D2188FB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7A90C133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1E50AE53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183C761B" w14:textId="77777777" w:rsidR="00416A33" w:rsidRPr="000E79AA" w:rsidRDefault="00416A33" w:rsidP="00416A33">
      <w:pPr>
        <w:pStyle w:val="Cmsor2"/>
        <w:tabs>
          <w:tab w:val="center" w:pos="2310"/>
          <w:tab w:val="center" w:pos="6820"/>
        </w:tabs>
        <w:spacing w:after="0"/>
        <w:rPr>
          <w:rFonts w:ascii="Arial" w:hAnsi="Arial" w:cs="Arial"/>
          <w:color w:val="auto"/>
          <w:sz w:val="16"/>
          <w:szCs w:val="16"/>
        </w:rPr>
      </w:pPr>
      <w:r w:rsidRPr="000E79AA">
        <w:rPr>
          <w:rFonts w:ascii="Arial" w:hAnsi="Arial" w:cs="Arial"/>
          <w:color w:val="auto"/>
          <w:sz w:val="16"/>
          <w:szCs w:val="16"/>
        </w:rPr>
        <w:tab/>
        <w:t>Németh Balázs</w:t>
      </w:r>
      <w:r w:rsidRPr="000E79AA">
        <w:rPr>
          <w:rFonts w:ascii="Arial" w:hAnsi="Arial" w:cs="Arial"/>
          <w:color w:val="auto"/>
          <w:sz w:val="16"/>
          <w:szCs w:val="16"/>
        </w:rPr>
        <w:tab/>
        <w:t>Szőkéné Szedő Szilvia</w:t>
      </w:r>
    </w:p>
    <w:p w14:paraId="628B9604" w14:textId="77777777" w:rsidR="00416A33" w:rsidRPr="000E79AA" w:rsidRDefault="00416A33" w:rsidP="00416A33">
      <w:pPr>
        <w:tabs>
          <w:tab w:val="center" w:pos="2310"/>
          <w:tab w:val="center" w:pos="6820"/>
        </w:tabs>
        <w:jc w:val="both"/>
        <w:rPr>
          <w:sz w:val="16"/>
          <w:szCs w:val="16"/>
        </w:rPr>
      </w:pPr>
      <w:r w:rsidRPr="000E79AA">
        <w:rPr>
          <w:sz w:val="16"/>
          <w:szCs w:val="16"/>
        </w:rPr>
        <w:tab/>
        <w:t>Bácsalmás Város Polgármestere</w:t>
      </w:r>
      <w:r w:rsidRPr="000E79AA">
        <w:rPr>
          <w:sz w:val="16"/>
          <w:szCs w:val="16"/>
        </w:rPr>
        <w:tab/>
        <w:t>Csikéria Község Polgármestere</w:t>
      </w:r>
    </w:p>
    <w:p w14:paraId="2006F7BD" w14:textId="77777777" w:rsidR="00416A33" w:rsidRPr="000E79AA" w:rsidRDefault="00416A33" w:rsidP="00416A33">
      <w:pPr>
        <w:tabs>
          <w:tab w:val="center" w:pos="2310"/>
          <w:tab w:val="center" w:pos="6820"/>
        </w:tabs>
        <w:jc w:val="both"/>
        <w:rPr>
          <w:sz w:val="16"/>
          <w:szCs w:val="16"/>
        </w:rPr>
      </w:pPr>
    </w:p>
    <w:p w14:paraId="465AD0CC" w14:textId="77777777" w:rsidR="00416A33" w:rsidRPr="000E79AA" w:rsidRDefault="00416A33" w:rsidP="00416A33">
      <w:pPr>
        <w:tabs>
          <w:tab w:val="center" w:pos="2310"/>
          <w:tab w:val="center" w:pos="6820"/>
        </w:tabs>
        <w:jc w:val="both"/>
        <w:rPr>
          <w:sz w:val="16"/>
          <w:szCs w:val="16"/>
        </w:rPr>
      </w:pPr>
    </w:p>
    <w:p w14:paraId="2508F25C" w14:textId="77777777" w:rsidR="00416A33" w:rsidRPr="000E79AA" w:rsidRDefault="00416A33" w:rsidP="00416A33">
      <w:pPr>
        <w:tabs>
          <w:tab w:val="center" w:pos="2310"/>
          <w:tab w:val="center" w:pos="6820"/>
        </w:tabs>
        <w:jc w:val="both"/>
        <w:rPr>
          <w:sz w:val="16"/>
          <w:szCs w:val="16"/>
        </w:rPr>
      </w:pPr>
    </w:p>
    <w:p w14:paraId="63467B80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A megállapodás módosítását </w:t>
      </w:r>
    </w:p>
    <w:p w14:paraId="21FCD3AA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7B50E564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Bácsalmás Város Önkormányzatának Képviselő-testülete </w:t>
      </w:r>
      <w:r>
        <w:rPr>
          <w:sz w:val="16"/>
          <w:szCs w:val="16"/>
        </w:rPr>
        <w:t>a 129</w:t>
      </w:r>
      <w:r w:rsidRPr="000E79AA">
        <w:rPr>
          <w:sz w:val="16"/>
          <w:szCs w:val="16"/>
        </w:rPr>
        <w:t xml:space="preserve">/2025. (V. .27.) Bácsalmás v. </w:t>
      </w:r>
      <w:proofErr w:type="spellStart"/>
      <w:r w:rsidRPr="000E79AA">
        <w:rPr>
          <w:sz w:val="16"/>
          <w:szCs w:val="16"/>
        </w:rPr>
        <w:t>öh</w:t>
      </w:r>
      <w:proofErr w:type="spellEnd"/>
      <w:r w:rsidRPr="000E79AA">
        <w:rPr>
          <w:sz w:val="16"/>
          <w:szCs w:val="16"/>
        </w:rPr>
        <w:t>. számú határozatával fogadta el.</w:t>
      </w:r>
    </w:p>
    <w:p w14:paraId="697D15DA" w14:textId="77777777" w:rsidR="00416A33" w:rsidRPr="000E79AA" w:rsidRDefault="00416A33" w:rsidP="00416A33">
      <w:pPr>
        <w:jc w:val="both"/>
        <w:rPr>
          <w:sz w:val="16"/>
          <w:szCs w:val="16"/>
        </w:rPr>
      </w:pPr>
    </w:p>
    <w:p w14:paraId="7EBC3504" w14:textId="77777777" w:rsidR="00416A33" w:rsidRPr="000E79AA" w:rsidRDefault="00416A33" w:rsidP="00416A33">
      <w:pPr>
        <w:jc w:val="both"/>
        <w:rPr>
          <w:sz w:val="16"/>
          <w:szCs w:val="16"/>
        </w:rPr>
      </w:pPr>
      <w:r w:rsidRPr="000E79AA">
        <w:rPr>
          <w:sz w:val="16"/>
          <w:szCs w:val="16"/>
        </w:rPr>
        <w:t xml:space="preserve">Csikéria Község Önkormányzatának Képviselő-testülete ……./2025.(V.…….) </w:t>
      </w:r>
      <w:proofErr w:type="spellStart"/>
      <w:r w:rsidRPr="000E79AA">
        <w:rPr>
          <w:sz w:val="16"/>
          <w:szCs w:val="16"/>
        </w:rPr>
        <w:t>Ökh</w:t>
      </w:r>
      <w:proofErr w:type="spellEnd"/>
      <w:r w:rsidRPr="000E79AA">
        <w:rPr>
          <w:sz w:val="16"/>
          <w:szCs w:val="16"/>
        </w:rPr>
        <w:t>. számú határozatával fogadta el.</w:t>
      </w:r>
      <w:r>
        <w:rPr>
          <w:sz w:val="16"/>
          <w:szCs w:val="16"/>
        </w:rPr>
        <w:t>«</w:t>
      </w:r>
    </w:p>
    <w:p w14:paraId="65C1B1BA" w14:textId="77777777" w:rsidR="00416A33" w:rsidRDefault="00416A33"/>
    <w:sectPr w:rsidR="00416A33" w:rsidSect="00416A33">
      <w:pgSz w:w="11906" w:h="16838" w:code="9"/>
      <w:pgMar w:top="680" w:right="1134" w:bottom="680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424D37DB"/>
    <w:multiLevelType w:val="singleLevel"/>
    <w:tmpl w:val="397005F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0E51815"/>
    <w:multiLevelType w:val="hybridMultilevel"/>
    <w:tmpl w:val="D5F0ED1E"/>
    <w:lvl w:ilvl="0" w:tplc="2F18F8A8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b w:val="0"/>
        <w:bCs w:val="0"/>
      </w:r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2"/>
  </w:num>
  <w:num w:numId="2" w16cid:durableId="1486048498">
    <w:abstractNumId w:val="0"/>
  </w:num>
  <w:num w:numId="3" w16cid:durableId="1858041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33"/>
    <w:rsid w:val="0009566B"/>
    <w:rsid w:val="002242D6"/>
    <w:rsid w:val="002D3E28"/>
    <w:rsid w:val="00416A33"/>
    <w:rsid w:val="0051380C"/>
    <w:rsid w:val="005635CD"/>
    <w:rsid w:val="00674A73"/>
    <w:rsid w:val="00690FE5"/>
    <w:rsid w:val="0074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6D72"/>
  <w15:chartTrackingRefBased/>
  <w15:docId w15:val="{420B36EE-C5BC-4F42-8D04-6A14BED0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6A33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16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6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16A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6A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6A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6A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6A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6A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6A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16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16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16A3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16A3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16A3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16A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16A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16A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16A33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6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16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6A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16A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6A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16A33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416A3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16A3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6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16A3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6A33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416A33"/>
  </w:style>
  <w:style w:type="paragraph" w:styleId="Szvegtrzs2">
    <w:name w:val="Body Text 2"/>
    <w:basedOn w:val="Norml"/>
    <w:link w:val="Szvegtrzs2Char"/>
    <w:uiPriority w:val="99"/>
    <w:semiHidden/>
    <w:unhideWhenUsed/>
    <w:rsid w:val="00416A3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416A33"/>
    <w:rPr>
      <w:rFonts w:cs="Arial"/>
      <w:bCs w:val="0"/>
      <w:kern w:val="0"/>
      <w:szCs w:val="22"/>
      <w14:ligatures w14:val="none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416A33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416A33"/>
    <w:rPr>
      <w:rFonts w:cs="Arial"/>
      <w:bCs w:val="0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2523</Words>
  <Characters>17411</Characters>
  <Application>Microsoft Office Word</Application>
  <DocSecurity>0</DocSecurity>
  <Lines>145</Lines>
  <Paragraphs>39</Paragraphs>
  <ScaleCrop>false</ScaleCrop>
  <Company/>
  <LinksUpToDate>false</LinksUpToDate>
  <CharactersWithSpaces>19895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2025-05-29T06:24:00Z</dcterms:created>
  <dcterms:modified xsi:type="dcterms:W3CDTF">2025-05-29T06:30:00Z</dcterms:modified>
</cp:coreProperties>
</file>